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0DDF" w14:textId="0D38EB50" w:rsidR="006B2641" w:rsidRDefault="006B2641" w:rsidP="006B2641">
      <w:pPr>
        <w:pStyle w:val="Title"/>
      </w:pPr>
    </w:p>
    <w:p w14:paraId="58D37987" w14:textId="77777777" w:rsidR="006B2641" w:rsidRDefault="006B2641" w:rsidP="006B2641">
      <w:pPr>
        <w:pStyle w:val="Title"/>
      </w:pPr>
    </w:p>
    <w:p w14:paraId="07D70EC1" w14:textId="77777777" w:rsidR="006B2641" w:rsidRDefault="006B2641" w:rsidP="006B2641">
      <w:pPr>
        <w:pStyle w:val="Title"/>
      </w:pPr>
    </w:p>
    <w:p w14:paraId="086218A2" w14:textId="77777777" w:rsidR="006B2641" w:rsidRDefault="006B2641" w:rsidP="006B2641">
      <w:pPr>
        <w:pStyle w:val="Title"/>
      </w:pPr>
    </w:p>
    <w:p w14:paraId="5B55E9B9" w14:textId="77777777" w:rsidR="006B2641" w:rsidRDefault="006B2641" w:rsidP="006B2641">
      <w:pPr>
        <w:pStyle w:val="Title"/>
      </w:pPr>
    </w:p>
    <w:p w14:paraId="7C305255" w14:textId="77777777" w:rsidR="006B2641" w:rsidRDefault="006B2641" w:rsidP="006B2641">
      <w:pPr>
        <w:pStyle w:val="Title"/>
      </w:pPr>
    </w:p>
    <w:p w14:paraId="23E62BE0" w14:textId="77777777" w:rsidR="006B2641" w:rsidRDefault="006B2641" w:rsidP="006B2641">
      <w:pPr>
        <w:pStyle w:val="Title"/>
      </w:pPr>
    </w:p>
    <w:p w14:paraId="5CEB78A6" w14:textId="675463BF" w:rsidR="00B21D4D" w:rsidRDefault="00A9165C" w:rsidP="00A9165C">
      <w:pPr>
        <w:pStyle w:val="Title"/>
        <w:jc w:val="center"/>
      </w:pPr>
      <w:r>
        <w:t xml:space="preserve">A Guide to </w:t>
      </w:r>
      <w:r w:rsidR="006B2641" w:rsidRPr="006B2641">
        <w:t>Inclusive and Accessible</w:t>
      </w:r>
      <w:r w:rsidR="006B2641">
        <w:t xml:space="preserve"> </w:t>
      </w:r>
      <w:r w:rsidR="006B2641" w:rsidRPr="006B2641">
        <w:t>Design Principles</w:t>
      </w:r>
    </w:p>
    <w:p w14:paraId="0E4B3430" w14:textId="4AD3C3E3" w:rsidR="006B2641" w:rsidRDefault="006B2641" w:rsidP="006B2641">
      <w:pPr>
        <w:pStyle w:val="Subtitle"/>
        <w:jc w:val="center"/>
        <w:rPr>
          <w:rFonts w:ascii="Arial" w:hAnsi="Arial" w:cs="Arial"/>
          <w:color w:val="000000" w:themeColor="text1"/>
        </w:rPr>
      </w:pPr>
      <w:r w:rsidRPr="006B2641">
        <w:rPr>
          <w:rFonts w:ascii="Arial" w:hAnsi="Arial" w:cs="Arial"/>
          <w:color w:val="000000" w:themeColor="text1"/>
        </w:rPr>
        <w:t>Created by Shaylyn Pelikys</w:t>
      </w:r>
    </w:p>
    <w:p w14:paraId="5D3BE03E" w14:textId="77777777" w:rsidR="006B2641" w:rsidRDefault="006B2641" w:rsidP="006B2641"/>
    <w:p w14:paraId="444B27AD" w14:textId="77777777" w:rsidR="006B2641" w:rsidRDefault="006B2641" w:rsidP="006B2641"/>
    <w:p w14:paraId="6C260D5A" w14:textId="77777777" w:rsidR="006B2641" w:rsidRDefault="006B2641" w:rsidP="006B2641"/>
    <w:p w14:paraId="1248BD00" w14:textId="77777777" w:rsidR="006B2641" w:rsidRDefault="006B2641" w:rsidP="006B2641"/>
    <w:p w14:paraId="648E937F" w14:textId="77777777" w:rsidR="006B2641" w:rsidRDefault="006B2641" w:rsidP="006B2641"/>
    <w:p w14:paraId="184026FB" w14:textId="77777777" w:rsidR="006B2641" w:rsidRDefault="006B2641" w:rsidP="006B2641"/>
    <w:p w14:paraId="37A18992" w14:textId="77777777" w:rsidR="006B2641" w:rsidRDefault="006B2641" w:rsidP="006B2641"/>
    <w:p w14:paraId="4658E14A" w14:textId="77777777" w:rsidR="006B2641" w:rsidRDefault="006B2641" w:rsidP="006B2641"/>
    <w:p w14:paraId="37F0746F" w14:textId="77777777" w:rsidR="006B2641" w:rsidRDefault="006B2641" w:rsidP="006B2641"/>
    <w:p w14:paraId="511F0E42" w14:textId="77777777" w:rsidR="006B2641" w:rsidRDefault="006B2641" w:rsidP="006B2641"/>
    <w:p w14:paraId="6568313F" w14:textId="77777777" w:rsidR="006B2641" w:rsidRDefault="006B2641" w:rsidP="006B2641"/>
    <w:p w14:paraId="60970E6C" w14:textId="77777777" w:rsidR="006B2641" w:rsidRDefault="006B2641" w:rsidP="006B2641"/>
    <w:p w14:paraId="1590C329" w14:textId="77777777" w:rsidR="006B2641" w:rsidRDefault="006B2641" w:rsidP="006B2641"/>
    <w:p w14:paraId="0739717B" w14:textId="77777777" w:rsidR="006B2641" w:rsidRDefault="006B2641" w:rsidP="006B2641"/>
    <w:p w14:paraId="7AF766E7" w14:textId="77777777" w:rsidR="006B2641" w:rsidRDefault="006B2641" w:rsidP="006B2641"/>
    <w:p w14:paraId="5A8425D1" w14:textId="77777777" w:rsidR="006B2641" w:rsidRDefault="006B2641" w:rsidP="006B2641"/>
    <w:p w14:paraId="45E33D2A" w14:textId="77777777" w:rsidR="006B2641" w:rsidRDefault="006B2641" w:rsidP="006B2641"/>
    <w:p w14:paraId="6FD9FC89" w14:textId="77777777" w:rsidR="006B2641" w:rsidRDefault="006B2641" w:rsidP="006B2641"/>
    <w:p w14:paraId="32C00A1C" w14:textId="77777777" w:rsidR="006B2641" w:rsidRDefault="006B2641" w:rsidP="006B2641"/>
    <w:p w14:paraId="0AA143C3" w14:textId="77777777" w:rsidR="006B2641" w:rsidRDefault="006B2641" w:rsidP="006B2641"/>
    <w:p w14:paraId="16ACA962" w14:textId="77777777" w:rsidR="006B2641" w:rsidRDefault="006B2641" w:rsidP="006B2641"/>
    <w:p w14:paraId="66406870" w14:textId="77777777" w:rsidR="006B2641" w:rsidRDefault="006B2641" w:rsidP="006B2641"/>
    <w:p w14:paraId="4C5B1FE6" w14:textId="77777777" w:rsidR="006B2641" w:rsidRDefault="006B2641" w:rsidP="006B2641"/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eastAsia="ja-JP"/>
        </w:rPr>
        <w:id w:val="275882412"/>
        <w:docPartObj>
          <w:docPartGallery w:val="Table of Contents"/>
          <w:docPartUnique/>
        </w:docPartObj>
      </w:sdtPr>
      <w:sdtEndPr>
        <w:rPr>
          <w:kern w:val="0"/>
          <w:lang w:eastAsia="en-US"/>
        </w:rPr>
      </w:sdtEndPr>
      <w:sdtContent>
        <w:p w14:paraId="20E37474" w14:textId="77777777" w:rsidR="006B2641" w:rsidRPr="00802CF3" w:rsidRDefault="006B2641">
          <w:pPr>
            <w:pStyle w:val="TOCHeading"/>
          </w:pPr>
          <w:r w:rsidRPr="00802CF3">
            <w:t>Table of Contents</w:t>
          </w:r>
        </w:p>
        <w:p w14:paraId="101004DF" w14:textId="38FA3B1F" w:rsidR="006B2641" w:rsidRPr="00A9165C" w:rsidRDefault="00802CF3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>Introduction</w:t>
          </w:r>
          <w:r w:rsidR="006B2641" w:rsidRPr="00A9165C">
            <w:rPr>
              <w:noProof/>
              <w:sz w:val="24"/>
              <w:szCs w:val="24"/>
            </w:rPr>
            <w:tab/>
          </w:r>
          <w:r w:rsidR="00050508" w:rsidRPr="00A9165C">
            <w:rPr>
              <w:sz w:val="24"/>
              <w:szCs w:val="24"/>
            </w:rPr>
            <w:t>2</w:t>
          </w:r>
        </w:p>
        <w:p w14:paraId="6D6B9D6F" w14:textId="25AB9BB9" w:rsidR="00802CF3" w:rsidRPr="00A9165C" w:rsidRDefault="00802CF3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High Visibility for Design Principles </w:t>
          </w:r>
          <w:r w:rsidR="006B2641" w:rsidRPr="00A9165C">
            <w:rPr>
              <w:noProof/>
              <w:sz w:val="24"/>
              <w:szCs w:val="24"/>
            </w:rPr>
            <w:tab/>
          </w:r>
          <w:r w:rsidR="008510BF" w:rsidRPr="00A9165C">
            <w:rPr>
              <w:sz w:val="24"/>
              <w:szCs w:val="24"/>
            </w:rPr>
            <w:t>3</w:t>
          </w:r>
        </w:p>
        <w:p w14:paraId="4F2F3E7B" w14:textId="7F93ADEB" w:rsidR="00802CF3" w:rsidRPr="00A9165C" w:rsidRDefault="008510BF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Designing for </w:t>
          </w:r>
          <w:proofErr w:type="spellStart"/>
          <w:r w:rsidRPr="00A9165C">
            <w:rPr>
              <w:sz w:val="24"/>
              <w:szCs w:val="24"/>
            </w:rPr>
            <w:t>Colo</w:t>
          </w:r>
          <w:r w:rsidR="00B972E3" w:rsidRPr="00A9165C">
            <w:rPr>
              <w:sz w:val="24"/>
              <w:szCs w:val="24"/>
            </w:rPr>
            <w:t>u</w:t>
          </w:r>
          <w:r w:rsidRPr="00A9165C">
            <w:rPr>
              <w:sz w:val="24"/>
              <w:szCs w:val="24"/>
            </w:rPr>
            <w:t>r</w:t>
          </w:r>
          <w:proofErr w:type="spellEnd"/>
          <w:r w:rsidR="00DE7736" w:rsidRPr="00A9165C">
            <w:rPr>
              <w:sz w:val="24"/>
              <w:szCs w:val="24"/>
            </w:rPr>
            <w:t xml:space="preserve"> B</w:t>
          </w:r>
          <w:r w:rsidRPr="00A9165C">
            <w:rPr>
              <w:sz w:val="24"/>
              <w:szCs w:val="24"/>
            </w:rPr>
            <w:t>lindness</w:t>
          </w:r>
          <w:r w:rsidR="00802CF3" w:rsidRPr="00A9165C">
            <w:rPr>
              <w:sz w:val="24"/>
              <w:szCs w:val="24"/>
            </w:rPr>
            <w:t xml:space="preserve"> </w:t>
          </w:r>
          <w:r w:rsidR="00802CF3" w:rsidRPr="00A9165C">
            <w:rPr>
              <w:noProof/>
              <w:sz w:val="24"/>
              <w:szCs w:val="24"/>
            </w:rPr>
            <w:tab/>
          </w:r>
          <w:r w:rsidR="00802CF3" w:rsidRPr="00A9165C">
            <w:rPr>
              <w:sz w:val="24"/>
              <w:szCs w:val="24"/>
            </w:rPr>
            <w:t>4</w:t>
          </w:r>
        </w:p>
        <w:p w14:paraId="65FCBCE0" w14:textId="065343E2" w:rsidR="008510BF" w:rsidRPr="00A9165C" w:rsidRDefault="008510BF" w:rsidP="00050508">
          <w:pPr>
            <w:pStyle w:val="TOC1"/>
            <w:rPr>
              <w:noProof/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Useful Tools </w:t>
          </w:r>
          <w:r w:rsidRPr="00A9165C">
            <w:rPr>
              <w:noProof/>
              <w:sz w:val="24"/>
              <w:szCs w:val="24"/>
            </w:rPr>
            <w:tab/>
          </w:r>
          <w:r w:rsidR="00050508" w:rsidRPr="00A9165C">
            <w:rPr>
              <w:sz w:val="24"/>
              <w:szCs w:val="24"/>
            </w:rPr>
            <w:t>4</w:t>
          </w:r>
        </w:p>
        <w:p w14:paraId="2BE6BDF6" w14:textId="15012BBB" w:rsidR="008510BF" w:rsidRPr="00A9165C" w:rsidRDefault="008510BF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Designing for Screen Readers </w:t>
          </w:r>
          <w:r w:rsidRPr="00A9165C">
            <w:rPr>
              <w:noProof/>
              <w:sz w:val="24"/>
              <w:szCs w:val="24"/>
            </w:rPr>
            <w:tab/>
          </w:r>
          <w:r w:rsidRPr="00A9165C">
            <w:rPr>
              <w:sz w:val="24"/>
              <w:szCs w:val="24"/>
            </w:rPr>
            <w:t>5</w:t>
          </w:r>
        </w:p>
        <w:p w14:paraId="7F406D2C" w14:textId="7622E903" w:rsidR="008510BF" w:rsidRPr="00A9165C" w:rsidRDefault="008510BF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Photosensitivity Considerations </w:t>
          </w:r>
          <w:r w:rsidRPr="00A9165C">
            <w:rPr>
              <w:noProof/>
              <w:sz w:val="24"/>
              <w:szCs w:val="24"/>
            </w:rPr>
            <w:tab/>
          </w:r>
          <w:r w:rsidRPr="00A9165C">
            <w:rPr>
              <w:sz w:val="24"/>
              <w:szCs w:val="24"/>
            </w:rPr>
            <w:t>6</w:t>
          </w:r>
        </w:p>
        <w:p w14:paraId="5609CD97" w14:textId="6DFC7683" w:rsidR="008510BF" w:rsidRPr="00A9165C" w:rsidRDefault="008510BF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Unconscious Bias in Graphic Design </w:t>
          </w:r>
          <w:r w:rsidRPr="00A9165C">
            <w:rPr>
              <w:noProof/>
              <w:sz w:val="24"/>
              <w:szCs w:val="24"/>
            </w:rPr>
            <w:tab/>
          </w:r>
          <w:r w:rsidR="00ED7959" w:rsidRPr="00A9165C">
            <w:rPr>
              <w:sz w:val="24"/>
              <w:szCs w:val="24"/>
            </w:rPr>
            <w:t>7</w:t>
          </w:r>
        </w:p>
        <w:p w14:paraId="73162012" w14:textId="66F511B0" w:rsidR="00ED7959" w:rsidRPr="00A9165C" w:rsidRDefault="00050508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How to Avoid Bias in your Design </w:t>
          </w:r>
          <w:r w:rsidRPr="00A9165C">
            <w:rPr>
              <w:sz w:val="24"/>
              <w:szCs w:val="24"/>
            </w:rPr>
            <w:tab/>
            <w:t>8</w:t>
          </w:r>
        </w:p>
        <w:p w14:paraId="256F9F33" w14:textId="765ECF83" w:rsidR="00050508" w:rsidRPr="00A9165C" w:rsidRDefault="00050508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List of Accessible Fonts </w:t>
          </w:r>
          <w:r w:rsidRPr="00A9165C">
            <w:rPr>
              <w:noProof/>
              <w:sz w:val="24"/>
              <w:szCs w:val="24"/>
            </w:rPr>
            <w:tab/>
          </w:r>
          <w:r w:rsidRPr="00A9165C">
            <w:rPr>
              <w:sz w:val="24"/>
              <w:szCs w:val="24"/>
            </w:rPr>
            <w:t>8</w:t>
          </w:r>
        </w:p>
        <w:p w14:paraId="463B4051" w14:textId="2D7749C5" w:rsidR="00050508" w:rsidRPr="00A9165C" w:rsidRDefault="00050508" w:rsidP="00050508">
          <w:pPr>
            <w:pStyle w:val="TOC1"/>
            <w:rPr>
              <w:sz w:val="24"/>
              <w:szCs w:val="24"/>
            </w:rPr>
          </w:pPr>
          <w:r w:rsidRPr="00A9165C">
            <w:rPr>
              <w:sz w:val="24"/>
              <w:szCs w:val="24"/>
            </w:rPr>
            <w:t xml:space="preserve">Examples of Unconscious Bias in Graphic Design </w:t>
          </w:r>
          <w:r w:rsidRPr="00A9165C">
            <w:rPr>
              <w:sz w:val="24"/>
              <w:szCs w:val="24"/>
            </w:rPr>
            <w:tab/>
            <w:t>9</w:t>
          </w:r>
        </w:p>
        <w:p w14:paraId="3642B97D" w14:textId="79F1C7D8" w:rsidR="00050508" w:rsidRDefault="00050508" w:rsidP="00050508">
          <w:pPr>
            <w:pStyle w:val="TOC1"/>
          </w:pPr>
          <w:r w:rsidRPr="00A9165C">
            <w:rPr>
              <w:sz w:val="24"/>
              <w:szCs w:val="24"/>
            </w:rPr>
            <w:t xml:space="preserve">Bibliography </w:t>
          </w:r>
          <w:r>
            <w:tab/>
            <w:t>10</w:t>
          </w:r>
        </w:p>
        <w:p w14:paraId="4DE71CA5" w14:textId="77777777" w:rsidR="00050508" w:rsidRPr="00050508" w:rsidRDefault="00050508" w:rsidP="00050508"/>
        <w:p w14:paraId="6A1F46A1" w14:textId="77777777" w:rsidR="00050508" w:rsidRPr="00ED7959" w:rsidRDefault="00050508" w:rsidP="00050508"/>
        <w:p w14:paraId="0B53B5BC" w14:textId="77777777" w:rsidR="00050508" w:rsidRPr="00050508" w:rsidRDefault="00050508" w:rsidP="00050508"/>
        <w:p w14:paraId="32D93885" w14:textId="77777777" w:rsidR="00ED7959" w:rsidRPr="00ED7959" w:rsidRDefault="00ED7959" w:rsidP="00ED7959"/>
        <w:p w14:paraId="56C23272" w14:textId="77777777" w:rsidR="00ED7959" w:rsidRPr="00ED7959" w:rsidRDefault="00ED7959" w:rsidP="00ED7959"/>
        <w:p w14:paraId="14E0D054" w14:textId="77777777" w:rsidR="00ED7959" w:rsidRPr="00ED7959" w:rsidRDefault="00ED7959" w:rsidP="00ED7959"/>
        <w:p w14:paraId="3D147CF0" w14:textId="77777777" w:rsidR="008510BF" w:rsidRPr="008510BF" w:rsidRDefault="008510BF" w:rsidP="008510BF"/>
        <w:p w14:paraId="7CE82A61" w14:textId="32327014" w:rsidR="008510BF" w:rsidRPr="00050508" w:rsidRDefault="00000000" w:rsidP="006B2641"/>
      </w:sdtContent>
    </w:sdt>
    <w:p w14:paraId="3A227A4D" w14:textId="1DFD3560" w:rsidR="00492BDB" w:rsidRPr="00050508" w:rsidRDefault="00492BDB" w:rsidP="00492BDB">
      <w:pPr>
        <w:pStyle w:val="Heading1"/>
        <w:rPr>
          <w:rFonts w:ascii="Arial" w:hAnsi="Arial" w:cs="Arial"/>
          <w:u w:val="single"/>
        </w:rPr>
      </w:pPr>
      <w:r w:rsidRPr="00050508">
        <w:rPr>
          <w:rFonts w:ascii="Arial" w:hAnsi="Arial" w:cs="Arial"/>
          <w:u w:val="single"/>
        </w:rPr>
        <w:t>Introduction</w:t>
      </w:r>
    </w:p>
    <w:p w14:paraId="397A36B5" w14:textId="0AA013C1" w:rsidR="00802CF3" w:rsidRPr="00492BDB" w:rsidRDefault="00492BDB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</w:t>
      </w:r>
      <w:r w:rsidR="006B2641" w:rsidRPr="00492BDB">
        <w:rPr>
          <w:rFonts w:ascii="Arial" w:hAnsi="Arial" w:cs="Arial"/>
          <w:sz w:val="26"/>
          <w:szCs w:val="26"/>
        </w:rPr>
        <w:t>his guide combines critical principles for ensuring your digital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="006B2641" w:rsidRPr="00492BDB">
        <w:rPr>
          <w:rFonts w:ascii="Arial" w:hAnsi="Arial" w:cs="Arial"/>
          <w:sz w:val="26"/>
          <w:szCs w:val="26"/>
        </w:rPr>
        <w:t>content,</w:t>
      </w:r>
    </w:p>
    <w:p w14:paraId="38DA7A01" w14:textId="19A579C3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particularly visual designs and social media posts, </w:t>
      </w:r>
      <w:r w:rsidR="00006B5F">
        <w:rPr>
          <w:rFonts w:ascii="Arial" w:hAnsi="Arial" w:cs="Arial"/>
          <w:sz w:val="26"/>
          <w:szCs w:val="26"/>
        </w:rPr>
        <w:t>are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accessible to people with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various abilities. It incorporates key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 xml:space="preserve">concepts for high visibility, </w:t>
      </w:r>
      <w:proofErr w:type="spellStart"/>
      <w:r w:rsidRPr="00492BDB">
        <w:rPr>
          <w:rFonts w:ascii="Arial" w:hAnsi="Arial" w:cs="Arial"/>
          <w:sz w:val="26"/>
          <w:szCs w:val="26"/>
        </w:rPr>
        <w:t>colo</w:t>
      </w:r>
      <w:r w:rsidR="00F55813">
        <w:rPr>
          <w:rFonts w:ascii="Arial" w:hAnsi="Arial" w:cs="Arial"/>
          <w:sz w:val="26"/>
          <w:szCs w:val="26"/>
        </w:rPr>
        <w:t>u</w:t>
      </w:r>
      <w:r w:rsidRPr="00492BDB">
        <w:rPr>
          <w:rFonts w:ascii="Arial" w:hAnsi="Arial" w:cs="Arial"/>
          <w:sz w:val="26"/>
          <w:szCs w:val="26"/>
        </w:rPr>
        <w:t>r</w:t>
      </w:r>
      <w:proofErr w:type="spellEnd"/>
      <w:r w:rsidR="00DE7736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blindness,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photo sensitivity,</w:t>
      </w:r>
      <w:r w:rsidR="00802CF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unconscious bias, screen reader accessibility, and design best</w:t>
      </w:r>
    </w:p>
    <w:p w14:paraId="30873A00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practices to help create inclusive designs that can be enjoyed by</w:t>
      </w:r>
    </w:p>
    <w:p w14:paraId="1EF292E1" w14:textId="089D4520" w:rsidR="006B2641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all users.</w:t>
      </w:r>
    </w:p>
    <w:p w14:paraId="6552D45D" w14:textId="77777777" w:rsidR="006B2641" w:rsidRPr="00492BDB" w:rsidRDefault="006B2641" w:rsidP="006B2641">
      <w:pPr>
        <w:rPr>
          <w:rFonts w:ascii="Arial" w:hAnsi="Arial" w:cs="Arial"/>
        </w:rPr>
      </w:pPr>
    </w:p>
    <w:p w14:paraId="50A0C982" w14:textId="483DA8E3" w:rsidR="006B2641" w:rsidRPr="00492BDB" w:rsidRDefault="006B2641" w:rsidP="006B2641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lastRenderedPageBreak/>
        <w:t xml:space="preserve">High Visibility Design Principles </w:t>
      </w:r>
    </w:p>
    <w:p w14:paraId="0CE46EB9" w14:textId="77777777" w:rsidR="00802CF3" w:rsidRPr="00492BDB" w:rsidRDefault="00802CF3" w:rsidP="006B2641">
      <w:pPr>
        <w:rPr>
          <w:rFonts w:ascii="Arial" w:hAnsi="Arial" w:cs="Arial"/>
        </w:rPr>
      </w:pPr>
    </w:p>
    <w:p w14:paraId="08FF188E" w14:textId="20919A98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b/>
          <w:bCs/>
          <w:sz w:val="26"/>
          <w:szCs w:val="26"/>
        </w:rPr>
        <w:t>Goal:</w:t>
      </w:r>
      <w:r w:rsidRPr="00492BDB">
        <w:rPr>
          <w:rFonts w:ascii="Arial" w:hAnsi="Arial" w:cs="Arial"/>
          <w:sz w:val="26"/>
          <w:szCs w:val="26"/>
        </w:rPr>
        <w:t xml:space="preserve"> Make imagery and text more accessible to a broad audience, especially</w:t>
      </w:r>
    </w:p>
    <w:p w14:paraId="3D5DB263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people with low vision or limited contrast sensitivity. High visibility ensures</w:t>
      </w:r>
    </w:p>
    <w:p w14:paraId="4E915FA6" w14:textId="77777777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  <w:sz w:val="26"/>
          <w:szCs w:val="26"/>
        </w:rPr>
        <w:t>content is readable and distinguishable for individuals with visual impairments</w:t>
      </w:r>
      <w:r w:rsidRPr="00492BDB">
        <w:rPr>
          <w:rFonts w:ascii="Arial" w:hAnsi="Arial" w:cs="Arial"/>
        </w:rPr>
        <w:t>.</w:t>
      </w:r>
    </w:p>
    <w:p w14:paraId="45E3C97F" w14:textId="77777777" w:rsidR="006B2641" w:rsidRPr="00492BDB" w:rsidRDefault="006B2641" w:rsidP="006B2641">
      <w:pPr>
        <w:rPr>
          <w:rFonts w:ascii="Arial" w:hAnsi="Arial" w:cs="Arial"/>
        </w:rPr>
      </w:pPr>
    </w:p>
    <w:p w14:paraId="3A0F3B6C" w14:textId="24D01807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High Contrast</w:t>
      </w:r>
    </w:p>
    <w:p w14:paraId="75676916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that text contrasts sharply with its background. Use dark text on a</w:t>
      </w:r>
    </w:p>
    <w:p w14:paraId="1B375C71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light background or light text on a dark background. Aim for a contrast ratio</w:t>
      </w:r>
    </w:p>
    <w:p w14:paraId="35E220A9" w14:textId="1D8A644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of 4.5:1 for normal text and 3:1 for large text.</w:t>
      </w:r>
      <w:r w:rsidR="0057320A">
        <w:rPr>
          <w:rStyle w:val="FootnoteReference"/>
          <w:rFonts w:ascii="Arial" w:hAnsi="Arial" w:cs="Arial"/>
          <w:sz w:val="26"/>
          <w:szCs w:val="26"/>
        </w:rPr>
        <w:footnoteReference w:id="1"/>
      </w:r>
      <w:r w:rsidRPr="00492BDB">
        <w:rPr>
          <w:rFonts w:ascii="Arial" w:hAnsi="Arial" w:cs="Arial"/>
          <w:sz w:val="26"/>
          <w:szCs w:val="26"/>
        </w:rPr>
        <w:t xml:space="preserve"> This improves legibility,</w:t>
      </w:r>
    </w:p>
    <w:p w14:paraId="3F0BC36B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particularly for users with low vision.</w:t>
      </w:r>
    </w:p>
    <w:p w14:paraId="74D2B7C9" w14:textId="77777777" w:rsidR="00802CF3" w:rsidRPr="00492BDB" w:rsidRDefault="00802CF3" w:rsidP="006B2641">
      <w:pPr>
        <w:rPr>
          <w:rFonts w:ascii="Arial" w:hAnsi="Arial" w:cs="Arial"/>
        </w:rPr>
      </w:pPr>
    </w:p>
    <w:p w14:paraId="6A59CD4E" w14:textId="15478C01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Bold Fonts</w:t>
      </w:r>
    </w:p>
    <w:p w14:paraId="12261336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bold, clear fonts for important messages or headers. This enhances</w:t>
      </w:r>
    </w:p>
    <w:p w14:paraId="59BBCB58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readability and allows users with reduced visual acuity to scan and</w:t>
      </w:r>
    </w:p>
    <w:p w14:paraId="1474C8D0" w14:textId="69EBC729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understand the content quickly.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2"/>
      </w:r>
    </w:p>
    <w:p w14:paraId="351CE2F7" w14:textId="77777777" w:rsidR="006B2641" w:rsidRPr="00492BDB" w:rsidRDefault="006B2641" w:rsidP="006B2641">
      <w:pPr>
        <w:rPr>
          <w:rFonts w:ascii="Arial" w:hAnsi="Arial" w:cs="Arial"/>
        </w:rPr>
      </w:pPr>
    </w:p>
    <w:p w14:paraId="7B380A66" w14:textId="4B7CFC9D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Avoid </w:t>
      </w: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>-Only Communication</w:t>
      </w:r>
    </w:p>
    <w:p w14:paraId="2FF3DFA5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Avoid relying solely on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to convey meaning. Pair icons or text with</w:t>
      </w:r>
    </w:p>
    <w:p w14:paraId="39D788B2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other distinguishing features such as patterns, shapes, or textures. This</w:t>
      </w:r>
    </w:p>
    <w:p w14:paraId="1CA3E0A5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ensures that information is clear to individuals who may have difficulty</w:t>
      </w:r>
    </w:p>
    <w:p w14:paraId="55EDD476" w14:textId="14F3FE43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perceiving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>.</w:t>
      </w:r>
    </w:p>
    <w:p w14:paraId="78610DFB" w14:textId="77777777" w:rsidR="006B2641" w:rsidRPr="00492BDB" w:rsidRDefault="006B2641" w:rsidP="006B2641">
      <w:pPr>
        <w:rPr>
          <w:rFonts w:ascii="Arial" w:hAnsi="Arial" w:cs="Arial"/>
        </w:rPr>
      </w:pPr>
    </w:p>
    <w:p w14:paraId="35E2B69C" w14:textId="6D8CDF0C" w:rsidR="006B2641" w:rsidRPr="00492BDB" w:rsidRDefault="006B2641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Execution and Feedback</w:t>
      </w:r>
    </w:p>
    <w:p w14:paraId="558449C0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text is legible on all devices. A minimum font size of 16px is</w:t>
      </w:r>
    </w:p>
    <w:p w14:paraId="4F0E24BD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recommended for body text. This ensures that your text remains legible on</w:t>
      </w:r>
    </w:p>
    <w:p w14:paraId="6CA44644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smaller screens and for users with visual impairments.</w:t>
      </w:r>
    </w:p>
    <w:p w14:paraId="014B2A99" w14:textId="77777777" w:rsidR="006B2641" w:rsidRPr="00492BDB" w:rsidRDefault="006B2641" w:rsidP="006B2641">
      <w:pPr>
        <w:rPr>
          <w:rFonts w:ascii="Arial" w:hAnsi="Arial" w:cs="Arial"/>
        </w:rPr>
      </w:pPr>
    </w:p>
    <w:p w14:paraId="31178B08" w14:textId="3A352BD8" w:rsidR="006B2641" w:rsidRPr="00492BDB" w:rsidRDefault="006B2641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Adequate Spacing</w:t>
      </w:r>
    </w:p>
    <w:p w14:paraId="6F3D7DA8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sufficient spacing between text, images, and other design elements.</w:t>
      </w:r>
    </w:p>
    <w:p w14:paraId="250A8860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Overcrowded designs can be hard to follow and cause cognitive strain, so</w:t>
      </w:r>
    </w:p>
    <w:p w14:paraId="201E8565" w14:textId="77777777" w:rsidR="006B2641" w:rsidRPr="00492BDB" w:rsidRDefault="006B2641" w:rsidP="006B2641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leaving adequate space enhances focus and comprehension.</w:t>
      </w:r>
    </w:p>
    <w:p w14:paraId="108A6A4E" w14:textId="659CC2FB" w:rsidR="00873D11" w:rsidRPr="00492BDB" w:rsidRDefault="00873D11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Pro </w:t>
      </w:r>
      <w:r w:rsidR="008510BF">
        <w:rPr>
          <w:rFonts w:ascii="Arial" w:hAnsi="Arial" w:cs="Arial"/>
        </w:rPr>
        <w:t>T</w:t>
      </w:r>
      <w:r w:rsidRPr="00492BDB">
        <w:rPr>
          <w:rFonts w:ascii="Arial" w:hAnsi="Arial" w:cs="Arial"/>
        </w:rPr>
        <w:t xml:space="preserve">ip </w:t>
      </w:r>
    </w:p>
    <w:p w14:paraId="160F1543" w14:textId="77777777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</w:rPr>
        <w:t>Review your design using a black and white filter to ensure there's sufficient</w:t>
      </w:r>
    </w:p>
    <w:p w14:paraId="5BAF766B" w14:textId="77777777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contrast. Alternatively, you can use tools such as </w:t>
      </w:r>
      <w:proofErr w:type="spellStart"/>
      <w:r w:rsidRPr="00492BDB">
        <w:rPr>
          <w:rFonts w:ascii="Arial" w:hAnsi="Arial" w:cs="Arial"/>
        </w:rPr>
        <w:t>Whocanuse</w:t>
      </w:r>
      <w:proofErr w:type="spellEnd"/>
      <w:r w:rsidRPr="00492BDB">
        <w:rPr>
          <w:rFonts w:ascii="Arial" w:hAnsi="Arial" w:cs="Arial"/>
        </w:rPr>
        <w:t xml:space="preserve"> or Contrast</w:t>
      </w:r>
    </w:p>
    <w:p w14:paraId="039B65FF" w14:textId="455967F1" w:rsidR="006B2641" w:rsidRPr="00492BDB" w:rsidRDefault="006B2641" w:rsidP="006B2641">
      <w:pPr>
        <w:rPr>
          <w:rFonts w:ascii="Arial" w:hAnsi="Arial" w:cs="Arial"/>
        </w:rPr>
      </w:pPr>
      <w:r w:rsidRPr="00492BDB">
        <w:rPr>
          <w:rFonts w:ascii="Arial" w:hAnsi="Arial" w:cs="Arial"/>
        </w:rPr>
        <w:t>Ratio to verify if the text has adequate contrast against the background.</w:t>
      </w:r>
      <w:r w:rsidR="00B00AF1">
        <w:rPr>
          <w:rStyle w:val="FootnoteReference"/>
          <w:rFonts w:ascii="Arial" w:hAnsi="Arial" w:cs="Arial"/>
        </w:rPr>
        <w:footnoteReference w:id="3"/>
      </w:r>
    </w:p>
    <w:p w14:paraId="28EFE90B" w14:textId="3382918F" w:rsidR="006B2641" w:rsidRPr="008510BF" w:rsidRDefault="006B2641" w:rsidP="006B2641">
      <w:pPr>
        <w:pStyle w:val="Heading1"/>
        <w:rPr>
          <w:rFonts w:ascii="Arial" w:hAnsi="Arial" w:cs="Arial"/>
          <w:u w:val="single"/>
        </w:rPr>
      </w:pPr>
      <w:r w:rsidRPr="008510BF">
        <w:rPr>
          <w:rFonts w:ascii="Arial" w:hAnsi="Arial" w:cs="Arial"/>
          <w:u w:val="single"/>
        </w:rPr>
        <w:t xml:space="preserve">Designing for </w:t>
      </w:r>
      <w:proofErr w:type="spellStart"/>
      <w:r w:rsidRPr="008510BF">
        <w:rPr>
          <w:rFonts w:ascii="Arial" w:hAnsi="Arial" w:cs="Arial"/>
          <w:u w:val="single"/>
        </w:rPr>
        <w:t>Colour</w:t>
      </w:r>
      <w:proofErr w:type="spellEnd"/>
      <w:r w:rsidRPr="008510BF">
        <w:rPr>
          <w:rFonts w:ascii="Arial" w:hAnsi="Arial" w:cs="Arial"/>
          <w:u w:val="single"/>
        </w:rPr>
        <w:t xml:space="preserve"> Blindness</w:t>
      </w:r>
    </w:p>
    <w:p w14:paraId="1E16A9F0" w14:textId="77777777" w:rsidR="00802CF3" w:rsidRPr="00492BDB" w:rsidRDefault="00802CF3" w:rsidP="00802CF3">
      <w:pPr>
        <w:rPr>
          <w:rFonts w:ascii="Arial" w:hAnsi="Arial" w:cs="Arial"/>
        </w:rPr>
      </w:pPr>
      <w:r w:rsidRPr="00492BDB">
        <w:rPr>
          <w:rFonts w:ascii="Arial" w:hAnsi="Arial" w:cs="Arial"/>
        </w:rPr>
        <w:t>Goal: Make sure content is accessible to individuals with various types of</w:t>
      </w:r>
    </w:p>
    <w:p w14:paraId="6682108F" w14:textId="77777777" w:rsidR="00802CF3" w:rsidRPr="00492BDB" w:rsidRDefault="00802CF3" w:rsidP="00802CF3">
      <w:pPr>
        <w:rPr>
          <w:rFonts w:ascii="Arial" w:hAnsi="Arial" w:cs="Arial"/>
        </w:rPr>
      </w:pP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 xml:space="preserve"> blindness, which affects a significant portion of the population.</w:t>
      </w:r>
    </w:p>
    <w:p w14:paraId="2BDF42EF" w14:textId="77777777" w:rsidR="00802CF3" w:rsidRPr="00492BDB" w:rsidRDefault="00802CF3" w:rsidP="00802CF3">
      <w:pPr>
        <w:rPr>
          <w:rFonts w:ascii="Arial" w:hAnsi="Arial" w:cs="Arial"/>
        </w:rPr>
      </w:pPr>
    </w:p>
    <w:p w14:paraId="04A6520B" w14:textId="3585A86D" w:rsidR="00802CF3" w:rsidRPr="00492BDB" w:rsidRDefault="00802CF3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Avoid Relying Only on </w:t>
      </w:r>
      <w:proofErr w:type="spellStart"/>
      <w:r w:rsidRPr="00492BDB">
        <w:rPr>
          <w:rFonts w:ascii="Arial" w:hAnsi="Arial" w:cs="Arial"/>
        </w:rPr>
        <w:t>Colour</w:t>
      </w:r>
      <w:proofErr w:type="spellEnd"/>
    </w:p>
    <w:p w14:paraId="7BA61C5A" w14:textId="3AF77384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Use text labels, patterns, or shapes alongside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>. This assists users in</w:t>
      </w:r>
    </w:p>
    <w:p w14:paraId="2E9A96E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distinguishing between elements, especially if they can't perceive certain</w:t>
      </w:r>
    </w:p>
    <w:p w14:paraId="7B9C7056" w14:textId="4EA0B5B5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r w:rsidR="00873D11" w:rsidRPr="00492BDB">
        <w:rPr>
          <w:rFonts w:ascii="Arial" w:hAnsi="Arial" w:cs="Arial"/>
          <w:sz w:val="26"/>
          <w:szCs w:val="26"/>
        </w:rPr>
        <w:t>s</w:t>
      </w:r>
      <w:proofErr w:type="spellEnd"/>
      <w:r w:rsidRPr="00492BDB">
        <w:rPr>
          <w:rFonts w:ascii="Arial" w:hAnsi="Arial" w:cs="Arial"/>
          <w:sz w:val="26"/>
          <w:szCs w:val="26"/>
        </w:rPr>
        <w:t>. For example, a button can have text and a pattern to help convey its</w:t>
      </w:r>
    </w:p>
    <w:p w14:paraId="3B8E9192" w14:textId="77777777" w:rsidR="00802CF3" w:rsidRPr="00492BDB" w:rsidRDefault="00802CF3" w:rsidP="00802CF3">
      <w:pPr>
        <w:rPr>
          <w:rFonts w:ascii="Arial" w:hAnsi="Arial" w:cs="Arial"/>
        </w:rPr>
      </w:pPr>
      <w:r w:rsidRPr="00492BDB">
        <w:rPr>
          <w:rFonts w:ascii="Arial" w:hAnsi="Arial" w:cs="Arial"/>
          <w:sz w:val="26"/>
          <w:szCs w:val="26"/>
        </w:rPr>
        <w:t xml:space="preserve">function without depending on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alone</w:t>
      </w:r>
      <w:r w:rsidRPr="00492BDB">
        <w:rPr>
          <w:rFonts w:ascii="Arial" w:hAnsi="Arial" w:cs="Arial"/>
        </w:rPr>
        <w:t>.</w:t>
      </w:r>
    </w:p>
    <w:p w14:paraId="67737151" w14:textId="1F4804BB" w:rsidR="00802CF3" w:rsidRPr="00492BDB" w:rsidRDefault="00802CF3" w:rsidP="00802CF3">
      <w:pPr>
        <w:rPr>
          <w:rFonts w:ascii="Arial" w:hAnsi="Arial" w:cs="Arial"/>
        </w:rPr>
      </w:pPr>
    </w:p>
    <w:p w14:paraId="52CF241D" w14:textId="77777777" w:rsidR="00802CF3" w:rsidRPr="00492BDB" w:rsidRDefault="00802CF3" w:rsidP="00802CF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Test for </w:t>
      </w: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 xml:space="preserve"> Blindness</w:t>
      </w:r>
    </w:p>
    <w:p w14:paraId="6FA957C1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online tools to simulate how your design appears to individuals with</w:t>
      </w:r>
    </w:p>
    <w:p w14:paraId="4E98848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different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vision deficiencies. This allows you to verify that our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</w:p>
    <w:p w14:paraId="4C21A4E2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choices are accessible.</w:t>
      </w:r>
    </w:p>
    <w:p w14:paraId="41BF4A84" w14:textId="28EA356E" w:rsidR="00802CF3" w:rsidRPr="00492BDB" w:rsidRDefault="00802CF3" w:rsidP="00802CF3">
      <w:pPr>
        <w:rPr>
          <w:rFonts w:ascii="Arial" w:hAnsi="Arial" w:cs="Arial"/>
        </w:rPr>
      </w:pPr>
    </w:p>
    <w:p w14:paraId="629A90AE" w14:textId="62A7A053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Effective </w:t>
      </w:r>
      <w:proofErr w:type="spellStart"/>
      <w:r w:rsidRPr="00492BDB">
        <w:rPr>
          <w:rFonts w:ascii="Arial" w:hAnsi="Arial" w:cs="Arial"/>
        </w:rPr>
        <w:t>colo</w:t>
      </w:r>
      <w:r w:rsidR="00266BA2">
        <w:rPr>
          <w:rFonts w:ascii="Arial" w:hAnsi="Arial" w:cs="Arial"/>
        </w:rPr>
        <w:t>u</w:t>
      </w:r>
      <w:r w:rsidRPr="00492BDB">
        <w:rPr>
          <w:rFonts w:ascii="Arial" w:hAnsi="Arial" w:cs="Arial"/>
        </w:rPr>
        <w:t>r</w:t>
      </w:r>
      <w:proofErr w:type="spellEnd"/>
      <w:r w:rsidRPr="00492BDB">
        <w:rPr>
          <w:rFonts w:ascii="Arial" w:hAnsi="Arial" w:cs="Arial"/>
        </w:rPr>
        <w:t xml:space="preserve"> Combinations</w:t>
      </w:r>
    </w:p>
    <w:p w14:paraId="5EAD3E2C" w14:textId="53BE6EC9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Avoid problematic </w:t>
      </w:r>
      <w:proofErr w:type="spellStart"/>
      <w:r w:rsidRPr="00492BDB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00492BDB">
        <w:rPr>
          <w:rFonts w:ascii="Arial" w:hAnsi="Arial" w:cs="Arial"/>
          <w:sz w:val="26"/>
          <w:szCs w:val="26"/>
        </w:rPr>
        <w:t>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combinations, especially red-green pairs. Blue-</w:t>
      </w:r>
    </w:p>
    <w:p w14:paraId="37370B75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yellow and dark blue-yellow combinations are better options for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blind</w:t>
      </w:r>
    </w:p>
    <w:p w14:paraId="55BF4971" w14:textId="77777777" w:rsidR="00802CF3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accessibility.</w:t>
      </w:r>
    </w:p>
    <w:p w14:paraId="7F464280" w14:textId="77777777" w:rsidR="00B00AF1" w:rsidRPr="00492BDB" w:rsidRDefault="00B00AF1" w:rsidP="00802CF3">
      <w:pPr>
        <w:rPr>
          <w:rFonts w:ascii="Arial" w:hAnsi="Arial" w:cs="Arial"/>
          <w:sz w:val="26"/>
          <w:szCs w:val="26"/>
        </w:rPr>
      </w:pPr>
    </w:p>
    <w:p w14:paraId="267147E6" w14:textId="77777777" w:rsidR="00802CF3" w:rsidRPr="00492BDB" w:rsidRDefault="00802CF3" w:rsidP="00B00AF1">
      <w:pPr>
        <w:pStyle w:val="Heading2"/>
      </w:pPr>
      <w:r w:rsidRPr="00492BDB">
        <w:t>Provide Alternative Text for Visual Content</w:t>
      </w:r>
    </w:p>
    <w:p w14:paraId="62DFFFD8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Always include alternative text (alt text) for images and graphics, ensuring</w:t>
      </w:r>
    </w:p>
    <w:p w14:paraId="4666F1A3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that screen readers can describe the content for users with visual</w:t>
      </w:r>
    </w:p>
    <w:p w14:paraId="7650D0D4" w14:textId="76FA0572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7DEF3DE6">
        <w:rPr>
          <w:rFonts w:ascii="Arial" w:hAnsi="Arial" w:cs="Arial"/>
          <w:sz w:val="26"/>
          <w:szCs w:val="26"/>
        </w:rPr>
        <w:lastRenderedPageBreak/>
        <w:t>impairments.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4"/>
      </w:r>
    </w:p>
    <w:p w14:paraId="780CF30D" w14:textId="23888696" w:rsidR="00492BDB" w:rsidRPr="00492BDB" w:rsidRDefault="00492BDB" w:rsidP="00802CF3">
      <w:pPr>
        <w:rPr>
          <w:rFonts w:ascii="Arial" w:hAnsi="Arial" w:cs="Arial"/>
        </w:rPr>
      </w:pPr>
    </w:p>
    <w:p w14:paraId="42113967" w14:textId="3AE25E31" w:rsidR="00492BDB" w:rsidRPr="00492BDB" w:rsidRDefault="00492BDB" w:rsidP="00492BDB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>Useful Tools</w:t>
      </w:r>
    </w:p>
    <w:p w14:paraId="2D27B707" w14:textId="23D51EF4" w:rsidR="00802CF3" w:rsidRPr="00492BDB" w:rsidRDefault="00802CF3" w:rsidP="00492BDB">
      <w:pPr>
        <w:pStyle w:val="Heading2"/>
        <w:rPr>
          <w:rFonts w:ascii="Arial" w:hAnsi="Arial" w:cs="Arial"/>
        </w:rPr>
      </w:pPr>
      <w:hyperlink r:id="rId11" w:anchor="%23D81B60-%231E88E5-%23FFC107-%23004D40">
        <w:r w:rsidRPr="7DEF3DE6">
          <w:rPr>
            <w:rStyle w:val="Hyperlink"/>
            <w:rFonts w:ascii="Arial" w:hAnsi="Arial" w:cs="Arial"/>
          </w:rPr>
          <w:t>Coloring for Colorblindness by David Nichols</w:t>
        </w:r>
      </w:hyperlink>
    </w:p>
    <w:p w14:paraId="67A54D26" w14:textId="77777777" w:rsidR="00802CF3" w:rsidRPr="008510BF" w:rsidRDefault="00802CF3" w:rsidP="00802CF3">
      <w:pPr>
        <w:rPr>
          <w:rFonts w:ascii="Arial" w:hAnsi="Arial" w:cs="Arial"/>
          <w:sz w:val="26"/>
          <w:szCs w:val="26"/>
        </w:rPr>
      </w:pPr>
      <w:r w:rsidRPr="008510BF">
        <w:rPr>
          <w:rFonts w:ascii="Arial" w:hAnsi="Arial" w:cs="Arial"/>
          <w:sz w:val="26"/>
          <w:szCs w:val="26"/>
        </w:rPr>
        <w:t xml:space="preserve">Check if your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  <w:r w:rsidRPr="008510BF">
        <w:rPr>
          <w:rFonts w:ascii="Arial" w:hAnsi="Arial" w:cs="Arial"/>
          <w:sz w:val="26"/>
          <w:szCs w:val="26"/>
        </w:rPr>
        <w:t xml:space="preserve"> palette is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  <w:r w:rsidRPr="008510BF">
        <w:rPr>
          <w:rFonts w:ascii="Arial" w:hAnsi="Arial" w:cs="Arial"/>
          <w:sz w:val="26"/>
          <w:szCs w:val="26"/>
        </w:rPr>
        <w:t xml:space="preserve"> blind friendly for different types of</w:t>
      </w:r>
    </w:p>
    <w:p w14:paraId="4B8DA131" w14:textId="4BACFEAB" w:rsidR="00802CF3" w:rsidRPr="008510BF" w:rsidRDefault="00802CF3" w:rsidP="00802CF3">
      <w:pPr>
        <w:rPr>
          <w:rFonts w:ascii="Arial" w:hAnsi="Arial" w:cs="Arial"/>
          <w:sz w:val="26"/>
          <w:szCs w:val="26"/>
        </w:rPr>
      </w:pPr>
      <w:proofErr w:type="spellStart"/>
      <w:r w:rsidRPr="7DEF3DE6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7DEF3DE6">
        <w:rPr>
          <w:rFonts w:ascii="Arial" w:hAnsi="Arial" w:cs="Arial"/>
          <w:sz w:val="26"/>
          <w:szCs w:val="26"/>
        </w:rPr>
        <w:t>r</w:t>
      </w:r>
      <w:proofErr w:type="spellEnd"/>
      <w:r w:rsidRPr="7DEF3DE6">
        <w:rPr>
          <w:rFonts w:ascii="Arial" w:hAnsi="Arial" w:cs="Arial"/>
          <w:sz w:val="26"/>
          <w:szCs w:val="26"/>
        </w:rPr>
        <w:t xml:space="preserve"> blindness.</w:t>
      </w:r>
      <w:r w:rsidR="008510BF" w:rsidRPr="7DEF3DE6">
        <w:rPr>
          <w:rFonts w:ascii="Arial" w:hAnsi="Arial" w:cs="Arial"/>
          <w:sz w:val="26"/>
          <w:szCs w:val="26"/>
        </w:rPr>
        <w:t xml:space="preserve"> </w:t>
      </w:r>
    </w:p>
    <w:p w14:paraId="54B6247B" w14:textId="77777777" w:rsidR="00873D11" w:rsidRPr="00492BDB" w:rsidRDefault="00873D11" w:rsidP="00802CF3">
      <w:pPr>
        <w:rPr>
          <w:rFonts w:ascii="Arial" w:hAnsi="Arial" w:cs="Arial"/>
        </w:rPr>
      </w:pPr>
    </w:p>
    <w:p w14:paraId="136DAE58" w14:textId="46B2C44E" w:rsidR="00802CF3" w:rsidRPr="00492BDB" w:rsidRDefault="00802CF3" w:rsidP="00492BDB">
      <w:pPr>
        <w:pStyle w:val="Heading2"/>
        <w:rPr>
          <w:rFonts w:ascii="Arial" w:hAnsi="Arial" w:cs="Arial"/>
        </w:rPr>
      </w:pPr>
      <w:proofErr w:type="spellStart"/>
      <w:r w:rsidRPr="00492BDB">
        <w:rPr>
          <w:rFonts w:ascii="Arial" w:hAnsi="Arial" w:cs="Arial"/>
        </w:rPr>
        <w:t>Colo</w:t>
      </w:r>
      <w:r w:rsidR="00266BA2">
        <w:rPr>
          <w:rFonts w:ascii="Arial" w:hAnsi="Arial" w:cs="Arial"/>
        </w:rPr>
        <w:t>u</w:t>
      </w:r>
      <w:r w:rsidRPr="00492BDB">
        <w:rPr>
          <w:rFonts w:ascii="Arial" w:hAnsi="Arial" w:cs="Arial"/>
        </w:rPr>
        <w:t>r</w:t>
      </w:r>
      <w:proofErr w:type="spellEnd"/>
      <w:r w:rsidRPr="00492BDB">
        <w:rPr>
          <w:rFonts w:ascii="Arial" w:hAnsi="Arial" w:cs="Arial"/>
        </w:rPr>
        <w:t xml:space="preserve"> Blindness Simulator and Converte</w:t>
      </w:r>
      <w:r w:rsidR="00A35DCC">
        <w:rPr>
          <w:rFonts w:ascii="Arial" w:hAnsi="Arial" w:cs="Arial"/>
        </w:rPr>
        <w:t>rs</w:t>
      </w:r>
      <w:r w:rsidRPr="00492BDB">
        <w:rPr>
          <w:rFonts w:ascii="Arial" w:hAnsi="Arial" w:cs="Arial"/>
        </w:rPr>
        <w:t xml:space="preserve"> Online</w:t>
      </w:r>
    </w:p>
    <w:p w14:paraId="0A2360FD" w14:textId="0B7062A7" w:rsidR="00802CF3" w:rsidRPr="008510BF" w:rsidRDefault="008510BF" w:rsidP="00802CF3">
      <w:pPr>
        <w:rPr>
          <w:rFonts w:ascii="Arial" w:hAnsi="Arial" w:cs="Arial"/>
          <w:sz w:val="26"/>
          <w:szCs w:val="26"/>
        </w:rPr>
      </w:pPr>
      <w:r w:rsidRPr="008510BF">
        <w:rPr>
          <w:rFonts w:ascii="Arial" w:hAnsi="Arial" w:cs="Arial"/>
          <w:sz w:val="26"/>
          <w:szCs w:val="26"/>
        </w:rPr>
        <w:t>There are various simulators online that can be used to c</w:t>
      </w:r>
      <w:r w:rsidR="00802CF3" w:rsidRPr="008510BF">
        <w:rPr>
          <w:rFonts w:ascii="Arial" w:hAnsi="Arial" w:cs="Arial"/>
          <w:sz w:val="26"/>
          <w:szCs w:val="26"/>
        </w:rPr>
        <w:t xml:space="preserve">heck how specific </w:t>
      </w:r>
      <w:proofErr w:type="spellStart"/>
      <w:r w:rsidR="00802CF3" w:rsidRPr="008510BF">
        <w:rPr>
          <w:rFonts w:ascii="Arial" w:hAnsi="Arial" w:cs="Arial"/>
          <w:sz w:val="26"/>
          <w:szCs w:val="26"/>
        </w:rPr>
        <w:t>colours</w:t>
      </w:r>
      <w:proofErr w:type="spellEnd"/>
      <w:r w:rsidR="00802CF3" w:rsidRPr="008510BF">
        <w:rPr>
          <w:rFonts w:ascii="Arial" w:hAnsi="Arial" w:cs="Arial"/>
          <w:sz w:val="26"/>
          <w:szCs w:val="26"/>
        </w:rPr>
        <w:t xml:space="preserve"> are </w:t>
      </w:r>
      <w:r w:rsidRPr="008510BF">
        <w:rPr>
          <w:rFonts w:ascii="Arial" w:hAnsi="Arial" w:cs="Arial"/>
          <w:sz w:val="26"/>
          <w:szCs w:val="26"/>
        </w:rPr>
        <w:t>perceived</w:t>
      </w:r>
      <w:r w:rsidR="00802CF3" w:rsidRPr="008510BF">
        <w:rPr>
          <w:rFonts w:ascii="Arial" w:hAnsi="Arial" w:cs="Arial"/>
          <w:sz w:val="26"/>
          <w:szCs w:val="26"/>
        </w:rPr>
        <w:t xml:space="preserve"> by various types of </w:t>
      </w:r>
      <w:proofErr w:type="spellStart"/>
      <w:r w:rsidRPr="008510BF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008510BF">
        <w:rPr>
          <w:rFonts w:ascii="Arial" w:hAnsi="Arial" w:cs="Arial"/>
          <w:sz w:val="26"/>
          <w:szCs w:val="26"/>
        </w:rPr>
        <w:t>r</w:t>
      </w:r>
      <w:proofErr w:type="spellEnd"/>
      <w:r w:rsidR="00801EB4">
        <w:rPr>
          <w:rFonts w:ascii="Arial" w:hAnsi="Arial" w:cs="Arial"/>
          <w:sz w:val="26"/>
          <w:szCs w:val="26"/>
        </w:rPr>
        <w:t xml:space="preserve"> </w:t>
      </w:r>
      <w:r w:rsidRPr="008510BF">
        <w:rPr>
          <w:rFonts w:ascii="Arial" w:hAnsi="Arial" w:cs="Arial"/>
          <w:sz w:val="26"/>
          <w:szCs w:val="26"/>
        </w:rPr>
        <w:t>blindness</w:t>
      </w:r>
      <w:r w:rsidR="00802CF3" w:rsidRPr="008510BF">
        <w:rPr>
          <w:rFonts w:ascii="Arial" w:hAnsi="Arial" w:cs="Arial"/>
          <w:sz w:val="26"/>
          <w:szCs w:val="26"/>
        </w:rPr>
        <w:t>.</w:t>
      </w:r>
      <w:r w:rsidRPr="008510BF">
        <w:rPr>
          <w:rFonts w:ascii="Arial" w:hAnsi="Arial" w:cs="Arial"/>
          <w:sz w:val="26"/>
          <w:szCs w:val="26"/>
        </w:rPr>
        <w:t xml:space="preserve"> </w:t>
      </w:r>
    </w:p>
    <w:p w14:paraId="0FF1A515" w14:textId="77777777" w:rsidR="00873D11" w:rsidRPr="00492BDB" w:rsidRDefault="00873D11" w:rsidP="00802CF3">
      <w:pPr>
        <w:rPr>
          <w:rFonts w:ascii="Arial" w:hAnsi="Arial" w:cs="Arial"/>
        </w:rPr>
      </w:pPr>
    </w:p>
    <w:p w14:paraId="645E7B23" w14:textId="71194FDA" w:rsidR="00873D11" w:rsidRPr="008510BF" w:rsidRDefault="00802CF3" w:rsidP="008510BF">
      <w:pPr>
        <w:pStyle w:val="Heading3"/>
        <w:rPr>
          <w:rFonts w:ascii="Arial" w:hAnsi="Arial" w:cs="Arial"/>
          <w:sz w:val="32"/>
          <w:szCs w:val="32"/>
        </w:rPr>
      </w:pPr>
      <w:hyperlink r:id="rId12">
        <w:proofErr w:type="spellStart"/>
        <w:r w:rsidRPr="7DEF3DE6">
          <w:rPr>
            <w:rStyle w:val="Hyperlink"/>
            <w:rFonts w:ascii="Arial" w:hAnsi="Arial" w:cs="Arial"/>
            <w:sz w:val="32"/>
            <w:szCs w:val="32"/>
          </w:rPr>
          <w:t>Whocanuse</w:t>
        </w:r>
        <w:proofErr w:type="spellEnd"/>
      </w:hyperlink>
    </w:p>
    <w:p w14:paraId="319BA5D9" w14:textId="5C27225F" w:rsidR="00802CF3" w:rsidRPr="008510BF" w:rsidRDefault="00802CF3" w:rsidP="00802CF3">
      <w:pPr>
        <w:rPr>
          <w:rFonts w:ascii="Arial" w:hAnsi="Arial" w:cs="Arial"/>
          <w:sz w:val="26"/>
          <w:szCs w:val="26"/>
        </w:rPr>
      </w:pPr>
      <w:r w:rsidRPr="008510BF">
        <w:rPr>
          <w:rFonts w:ascii="Arial" w:hAnsi="Arial" w:cs="Arial"/>
          <w:sz w:val="26"/>
          <w:szCs w:val="26"/>
        </w:rPr>
        <w:t xml:space="preserve">Check if text over a background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  <w:r w:rsidRPr="008510BF">
        <w:rPr>
          <w:rFonts w:ascii="Arial" w:hAnsi="Arial" w:cs="Arial"/>
          <w:sz w:val="26"/>
          <w:szCs w:val="26"/>
        </w:rPr>
        <w:t xml:space="preserve"> is readable for those that are </w:t>
      </w:r>
      <w:proofErr w:type="spellStart"/>
      <w:r w:rsidRPr="008510BF">
        <w:rPr>
          <w:rFonts w:ascii="Arial" w:hAnsi="Arial" w:cs="Arial"/>
          <w:sz w:val="26"/>
          <w:szCs w:val="26"/>
        </w:rPr>
        <w:t>colour</w:t>
      </w:r>
      <w:proofErr w:type="spellEnd"/>
    </w:p>
    <w:p w14:paraId="360F8902" w14:textId="38CABCBB" w:rsidR="00802CF3" w:rsidRPr="00050508" w:rsidRDefault="00802CF3" w:rsidP="00802CF3">
      <w:pPr>
        <w:rPr>
          <w:rFonts w:ascii="Arial" w:hAnsi="Arial" w:cs="Arial"/>
          <w:sz w:val="26"/>
          <w:szCs w:val="26"/>
        </w:rPr>
      </w:pPr>
      <w:r w:rsidRPr="7DEF3DE6">
        <w:rPr>
          <w:rFonts w:ascii="Arial" w:hAnsi="Arial" w:cs="Arial"/>
          <w:sz w:val="26"/>
          <w:szCs w:val="26"/>
        </w:rPr>
        <w:t>blind or visually impaired.</w:t>
      </w:r>
      <w:r w:rsidR="008510BF" w:rsidRPr="7DEF3DE6">
        <w:rPr>
          <w:rFonts w:ascii="Arial" w:hAnsi="Arial" w:cs="Arial"/>
          <w:sz w:val="26"/>
          <w:szCs w:val="26"/>
        </w:rPr>
        <w:t xml:space="preserve"> </w:t>
      </w:r>
    </w:p>
    <w:p w14:paraId="024F9D96" w14:textId="5FDE5D12" w:rsidR="00802CF3" w:rsidRPr="00492BDB" w:rsidRDefault="00802CF3" w:rsidP="00802CF3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 xml:space="preserve">Designing for Screen Readers </w:t>
      </w:r>
    </w:p>
    <w:p w14:paraId="53A7DC0B" w14:textId="77777777" w:rsidR="00873D11" w:rsidRPr="00492BDB" w:rsidRDefault="00873D11" w:rsidP="00802CF3">
      <w:pPr>
        <w:rPr>
          <w:rFonts w:ascii="Arial" w:hAnsi="Arial" w:cs="Arial"/>
        </w:rPr>
      </w:pPr>
    </w:p>
    <w:p w14:paraId="380EAACD" w14:textId="4456DEA3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Goal: Ensure content is compatible with screen readers to help users with visual</w:t>
      </w:r>
    </w:p>
    <w:p w14:paraId="25BB5942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impairments navigate your design.</w:t>
      </w:r>
    </w:p>
    <w:p w14:paraId="59B31DAF" w14:textId="77777777" w:rsidR="00873D11" w:rsidRPr="00492BDB" w:rsidRDefault="00873D11" w:rsidP="00802CF3">
      <w:pPr>
        <w:rPr>
          <w:rFonts w:ascii="Arial" w:hAnsi="Arial" w:cs="Arial"/>
        </w:rPr>
      </w:pPr>
    </w:p>
    <w:p w14:paraId="1F5C0A33" w14:textId="74B42B8C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Choose Clear, Legible Fonts</w:t>
      </w:r>
    </w:p>
    <w:p w14:paraId="29001C79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Sans-serif fonts are more readable by screen readers than serif fonts. Avoid</w:t>
      </w:r>
    </w:p>
    <w:p w14:paraId="04510E8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overly decorative or script fonts that may be difficult for screen readers to</w:t>
      </w:r>
    </w:p>
    <w:p w14:paraId="34A7DA5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interpret.</w:t>
      </w:r>
    </w:p>
    <w:p w14:paraId="267102E5" w14:textId="3EF79C03" w:rsidR="00802CF3" w:rsidRPr="00492BDB" w:rsidRDefault="00802CF3" w:rsidP="00802CF3">
      <w:pPr>
        <w:rPr>
          <w:rFonts w:ascii="Arial" w:hAnsi="Arial" w:cs="Arial"/>
        </w:rPr>
      </w:pPr>
    </w:p>
    <w:p w14:paraId="3EC0B71E" w14:textId="2117B58F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Font Size and Scaling</w:t>
      </w:r>
    </w:p>
    <w:p w14:paraId="023DC20F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a minimum of 16px for body text to ensure readability, particularly for</w:t>
      </w:r>
    </w:p>
    <w:p w14:paraId="164A69DB" w14:textId="7E6CCF39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those using screen magnifiers.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5"/>
      </w:r>
      <w:r w:rsidRPr="00492BDB">
        <w:rPr>
          <w:rFonts w:ascii="Arial" w:hAnsi="Arial" w:cs="Arial"/>
          <w:sz w:val="26"/>
          <w:szCs w:val="26"/>
        </w:rPr>
        <w:t xml:space="preserve"> Make sure text can be resized without</w:t>
      </w:r>
    </w:p>
    <w:p w14:paraId="11FFE63C" w14:textId="645D63BF" w:rsidR="00873D11" w:rsidRPr="00006B5F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losing meaning or affecting layout integrity.</w:t>
      </w:r>
    </w:p>
    <w:p w14:paraId="053B2D72" w14:textId="77777777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Heading Structure</w:t>
      </w:r>
    </w:p>
    <w:p w14:paraId="4A4B2436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appropriate HTML tags (e.g., H1, H2, H3) to organize your content. Screen</w:t>
      </w:r>
    </w:p>
    <w:p w14:paraId="3FB9157E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readers rely on these tags to interpret the structure of your content, making</w:t>
      </w:r>
    </w:p>
    <w:p w14:paraId="5507AA5F" w14:textId="3EF40796" w:rsidR="00873D11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it easier for users to navigate.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6"/>
      </w:r>
    </w:p>
    <w:p w14:paraId="0148BB58" w14:textId="77777777" w:rsidR="00802CF3" w:rsidRPr="00492BDB" w:rsidRDefault="00802CF3" w:rsidP="00873D11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Provide Descriptive Alt Text</w:t>
      </w:r>
    </w:p>
    <w:p w14:paraId="5E47CA47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Alt text should be concise and descriptive, ensuring that screen reader users</w:t>
      </w:r>
    </w:p>
    <w:p w14:paraId="0327DF30" w14:textId="070FDA86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understand the content of images.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7"/>
      </w:r>
      <w:r w:rsidRPr="00492BDB">
        <w:rPr>
          <w:rFonts w:ascii="Arial" w:hAnsi="Arial" w:cs="Arial"/>
          <w:sz w:val="26"/>
          <w:szCs w:val="26"/>
        </w:rPr>
        <w:t xml:space="preserve"> Avoid redundancy by not repeating</w:t>
      </w:r>
    </w:p>
    <w:p w14:paraId="28FF948F" w14:textId="1D36B5B7" w:rsidR="00492BDB" w:rsidRDefault="00802CF3" w:rsidP="00492BDB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text embedded in images in the alt text.</w:t>
      </w:r>
    </w:p>
    <w:p w14:paraId="4E668C7B" w14:textId="77777777" w:rsidR="00492BDB" w:rsidRPr="00492BDB" w:rsidRDefault="00492BDB" w:rsidP="00492BDB">
      <w:pPr>
        <w:rPr>
          <w:rFonts w:ascii="Arial" w:hAnsi="Arial" w:cs="Arial"/>
          <w:sz w:val="26"/>
          <w:szCs w:val="26"/>
        </w:rPr>
      </w:pPr>
    </w:p>
    <w:p w14:paraId="302D0DF1" w14:textId="4BA58C2E" w:rsidR="00802CF3" w:rsidRPr="00492BDB" w:rsidRDefault="00802CF3" w:rsidP="004F7C2D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Test with Screen Readers</w:t>
      </w:r>
    </w:p>
    <w:p w14:paraId="4B7CA8D2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tools to test how your design reads aloud. Soliciting feedback from</w:t>
      </w:r>
    </w:p>
    <w:p w14:paraId="08656B11" w14:textId="440F1CFD" w:rsidR="00802CF3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screen reader users can also provide invaluable insights</w:t>
      </w:r>
      <w:r w:rsidR="00B00AF1">
        <w:rPr>
          <w:rFonts w:ascii="Arial" w:hAnsi="Arial" w:cs="Arial"/>
          <w:sz w:val="26"/>
          <w:szCs w:val="26"/>
        </w:rPr>
        <w:t>.</w:t>
      </w:r>
    </w:p>
    <w:p w14:paraId="01DEA160" w14:textId="77777777" w:rsidR="00B00AF1" w:rsidRPr="00492BDB" w:rsidRDefault="00B00AF1" w:rsidP="00802CF3">
      <w:pPr>
        <w:rPr>
          <w:rFonts w:ascii="Arial" w:hAnsi="Arial" w:cs="Arial"/>
          <w:sz w:val="26"/>
          <w:szCs w:val="26"/>
        </w:rPr>
      </w:pPr>
    </w:p>
    <w:p w14:paraId="35C9186F" w14:textId="77777777" w:rsidR="00802CF3" w:rsidRPr="00492BDB" w:rsidRDefault="00802CF3" w:rsidP="00B00AF1">
      <w:pPr>
        <w:pStyle w:val="Heading2"/>
      </w:pPr>
      <w:r w:rsidRPr="00492BDB">
        <w:t>Useful Tools</w:t>
      </w:r>
    </w:p>
    <w:p w14:paraId="5D6F1EFB" w14:textId="77777777" w:rsidR="004F7C2D" w:rsidRPr="00492BDB" w:rsidRDefault="00802CF3" w:rsidP="004F7C2D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Tools to test for screen reader accessibility:</w:t>
      </w:r>
    </w:p>
    <w:p w14:paraId="6C9B26BE" w14:textId="77777777" w:rsidR="004F7C2D" w:rsidRPr="00492BDB" w:rsidRDefault="00802CF3" w:rsidP="00802C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NDA (Windows)</w:t>
      </w:r>
    </w:p>
    <w:p w14:paraId="14641DE9" w14:textId="0F6D3BC8" w:rsidR="00802CF3" w:rsidRPr="00492BDB" w:rsidRDefault="00802CF3" w:rsidP="00802C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Narrator (Windows)</w:t>
      </w:r>
    </w:p>
    <w:p w14:paraId="5CADD3A0" w14:textId="224573B3" w:rsidR="00802CF3" w:rsidRPr="00050508" w:rsidRDefault="004F7C2D" w:rsidP="00802CF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92BDB">
        <w:rPr>
          <w:rFonts w:ascii="Arial" w:hAnsi="Arial" w:cs="Arial"/>
          <w:sz w:val="26"/>
          <w:szCs w:val="26"/>
        </w:rPr>
        <w:t>VoiceOver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(Mac)</w:t>
      </w:r>
    </w:p>
    <w:p w14:paraId="74F54999" w14:textId="43D3B26C" w:rsidR="00802CF3" w:rsidRPr="00492BDB" w:rsidRDefault="00802CF3" w:rsidP="00802CF3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>Photosensitivity Consideration</w:t>
      </w:r>
      <w:r w:rsidR="00492BDB">
        <w:rPr>
          <w:rFonts w:ascii="Arial" w:hAnsi="Arial" w:cs="Arial"/>
          <w:u w:val="single"/>
        </w:rPr>
        <w:t>s</w:t>
      </w:r>
      <w:r w:rsidRPr="00492BDB">
        <w:rPr>
          <w:rFonts w:ascii="Arial" w:hAnsi="Arial" w:cs="Arial"/>
          <w:u w:val="single"/>
        </w:rPr>
        <w:t xml:space="preserve"> </w:t>
      </w:r>
    </w:p>
    <w:p w14:paraId="30AEADAF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Goal: Prevent photosensitive seizures or discomfort triggered by flashing,</w:t>
      </w:r>
    </w:p>
    <w:p w14:paraId="3849D830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flickering, or rapidly changing images.</w:t>
      </w:r>
    </w:p>
    <w:p w14:paraId="03F76A1B" w14:textId="13EE1E54" w:rsidR="00802CF3" w:rsidRPr="00492BDB" w:rsidRDefault="00802CF3" w:rsidP="00802CF3">
      <w:pPr>
        <w:rPr>
          <w:rFonts w:ascii="Arial" w:hAnsi="Arial" w:cs="Arial"/>
        </w:rPr>
      </w:pPr>
    </w:p>
    <w:p w14:paraId="45AE37EB" w14:textId="77777777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Avoid Flashing or Flickering Content</w:t>
      </w:r>
    </w:p>
    <w:p w14:paraId="47A40F5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The WCAG guidelines recommend that no content should flash more than</w:t>
      </w:r>
    </w:p>
    <w:p w14:paraId="7BEDFFDB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three times per second. If flashing content is unavoidable, ensure that it is at</w:t>
      </w:r>
    </w:p>
    <w:p w14:paraId="747D60A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 slower, controlled speed and provides options for users to pause or stop</w:t>
      </w:r>
    </w:p>
    <w:p w14:paraId="08F2D140" w14:textId="4C5018D4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the animation.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8"/>
      </w:r>
    </w:p>
    <w:p w14:paraId="1376E065" w14:textId="77777777" w:rsidR="009155A3" w:rsidRPr="00492BDB" w:rsidRDefault="009155A3" w:rsidP="00802CF3">
      <w:pPr>
        <w:rPr>
          <w:rFonts w:ascii="Arial" w:hAnsi="Arial" w:cs="Arial"/>
        </w:rPr>
      </w:pPr>
    </w:p>
    <w:p w14:paraId="7AF72ED3" w14:textId="2D258548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Use Calm, Consistent Transitions</w:t>
      </w:r>
    </w:p>
    <w:p w14:paraId="77CC5A19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Animations, if necessary, should be slow and steady, avoiding rapid</w:t>
      </w:r>
    </w:p>
    <w:p w14:paraId="75A95E40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movements or flashing lights. This reduces the risk of triggering</w:t>
      </w:r>
    </w:p>
    <w:p w14:paraId="7D91B01D" w14:textId="0D90F798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photosensitive seizures.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9"/>
      </w:r>
    </w:p>
    <w:p w14:paraId="591E33E8" w14:textId="5CF63578" w:rsidR="00802CF3" w:rsidRPr="00492BDB" w:rsidRDefault="00802CF3" w:rsidP="00802CF3">
      <w:pPr>
        <w:rPr>
          <w:rFonts w:ascii="Arial" w:hAnsi="Arial" w:cs="Arial"/>
        </w:rPr>
      </w:pPr>
    </w:p>
    <w:p w14:paraId="76BA305B" w14:textId="77777777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Warn Users</w:t>
      </w:r>
    </w:p>
    <w:p w14:paraId="5FDE1488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If your design includes any potentially triggering content, such as flashing</w:t>
      </w:r>
    </w:p>
    <w:p w14:paraId="65C6A0D0" w14:textId="106E96F2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lights, provide a clear warning upfront so users can choose to avoid it.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10"/>
      </w:r>
    </w:p>
    <w:p w14:paraId="10142BA0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that warning is visible for an appropriate duration before video starts.</w:t>
      </w:r>
    </w:p>
    <w:p w14:paraId="70DA475A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Do not only put photosensitivity warnings in caption, ensure that they are on</w:t>
      </w:r>
    </w:p>
    <w:p w14:paraId="00F04AAD" w14:textId="77777777" w:rsidR="00802CF3" w:rsidRPr="00492BDB" w:rsidRDefault="00802CF3" w:rsidP="00802CF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screen as well.</w:t>
      </w:r>
    </w:p>
    <w:p w14:paraId="1D6D6F72" w14:textId="33D10A24" w:rsidR="00802CF3" w:rsidRPr="00492BDB" w:rsidRDefault="00802CF3" w:rsidP="00802CF3">
      <w:pPr>
        <w:rPr>
          <w:rFonts w:ascii="Arial" w:hAnsi="Arial" w:cs="Arial"/>
        </w:rPr>
      </w:pPr>
    </w:p>
    <w:p w14:paraId="0A591C6B" w14:textId="77777777" w:rsidR="00802CF3" w:rsidRPr="00492BDB" w:rsidRDefault="00802CF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Offer Alternatives</w:t>
      </w:r>
    </w:p>
    <w:p w14:paraId="3757B8CD" w14:textId="4B9625A6" w:rsidR="009155A3" w:rsidRPr="00492BDB" w:rsidRDefault="00802CF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Where possible, provide a static alternative for critical information that is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presented through animation. This ensures users with photosensitivity can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still access the content.</w:t>
      </w:r>
    </w:p>
    <w:p w14:paraId="71C5EC84" w14:textId="77777777" w:rsidR="009155A3" w:rsidRPr="00492BDB" w:rsidRDefault="009155A3" w:rsidP="009155A3">
      <w:pPr>
        <w:rPr>
          <w:rFonts w:ascii="Arial" w:hAnsi="Arial" w:cs="Arial"/>
        </w:rPr>
      </w:pPr>
    </w:p>
    <w:p w14:paraId="2474CA8C" w14:textId="395AF716" w:rsidR="00802CF3" w:rsidRPr="00492BDB" w:rsidRDefault="00802CF3" w:rsidP="009155A3">
      <w:pPr>
        <w:pStyle w:val="Heading2"/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</w:rPr>
        <w:t xml:space="preserve">Three Flashes or Below </w:t>
      </w:r>
      <w:proofErr w:type="spellStart"/>
      <w:r w:rsidRPr="00492BDB">
        <w:rPr>
          <w:rFonts w:ascii="Arial" w:hAnsi="Arial" w:cs="Arial"/>
        </w:rPr>
        <w:t>Threehold</w:t>
      </w:r>
      <w:proofErr w:type="spellEnd"/>
    </w:p>
    <w:p w14:paraId="5709A345" w14:textId="66767F28" w:rsidR="00050508" w:rsidRDefault="00802CF3" w:rsidP="00050508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WCAG 2.0 Success Criterion 2.3.1 ("Three Flashes or Below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Threshold"), aims to prevent content from flashing more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than three times per second, as such flashes can trigge</w:t>
      </w:r>
      <w:r w:rsidR="009155A3" w:rsidRPr="00492BDB">
        <w:rPr>
          <w:rFonts w:ascii="Arial" w:hAnsi="Arial" w:cs="Arial"/>
          <w:sz w:val="26"/>
          <w:szCs w:val="26"/>
        </w:rPr>
        <w:t xml:space="preserve">r </w:t>
      </w:r>
      <w:r w:rsidRPr="00492BDB">
        <w:rPr>
          <w:rFonts w:ascii="Arial" w:hAnsi="Arial" w:cs="Arial"/>
          <w:sz w:val="26"/>
          <w:szCs w:val="26"/>
        </w:rPr>
        <w:t xml:space="preserve">seizures in people with photosensitive epilepsy. </w:t>
      </w:r>
      <w:r w:rsidR="00492BDB" w:rsidRPr="00492BDB">
        <w:rPr>
          <w:rFonts w:ascii="Arial" w:hAnsi="Arial" w:cs="Arial"/>
          <w:sz w:val="26"/>
          <w:szCs w:val="26"/>
        </w:rPr>
        <w:t>It emphasizes</w:t>
      </w:r>
      <w:r w:rsidRPr="00492BDB">
        <w:rPr>
          <w:rFonts w:ascii="Arial" w:hAnsi="Arial" w:cs="Arial"/>
          <w:sz w:val="26"/>
          <w:szCs w:val="26"/>
        </w:rPr>
        <w:t xml:space="preserve"> that flashing content should be kept </w:t>
      </w:r>
      <w:r w:rsidR="00492BDB" w:rsidRPr="00492BDB">
        <w:rPr>
          <w:rFonts w:ascii="Arial" w:hAnsi="Arial" w:cs="Arial"/>
          <w:sz w:val="26"/>
          <w:szCs w:val="26"/>
        </w:rPr>
        <w:t>under strict</w:t>
      </w:r>
      <w:r w:rsidRPr="00492BDB">
        <w:rPr>
          <w:rFonts w:ascii="Arial" w:hAnsi="Arial" w:cs="Arial"/>
          <w:sz w:val="26"/>
          <w:szCs w:val="26"/>
        </w:rPr>
        <w:t xml:space="preserve"> thresholds, particularly with respect to red flashes,</w:t>
      </w:r>
      <w:r w:rsidR="009155A3" w:rsidRPr="00492BDB">
        <w:rPr>
          <w:rFonts w:ascii="Arial" w:hAnsi="Arial" w:cs="Arial"/>
          <w:sz w:val="26"/>
          <w:szCs w:val="26"/>
        </w:rPr>
        <w:t xml:space="preserve"> </w:t>
      </w:r>
      <w:r w:rsidRPr="00492BDB">
        <w:rPr>
          <w:rFonts w:ascii="Arial" w:hAnsi="Arial" w:cs="Arial"/>
          <w:sz w:val="26"/>
          <w:szCs w:val="26"/>
        </w:rPr>
        <w:t>which are more likely to trigger seizures.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11"/>
      </w:r>
    </w:p>
    <w:p w14:paraId="50DE85F7" w14:textId="77777777" w:rsidR="00050508" w:rsidRPr="00050508" w:rsidRDefault="00050508" w:rsidP="00050508">
      <w:pPr>
        <w:rPr>
          <w:rFonts w:ascii="Arial" w:hAnsi="Arial" w:cs="Arial"/>
          <w:sz w:val="26"/>
          <w:szCs w:val="26"/>
        </w:rPr>
      </w:pPr>
    </w:p>
    <w:p w14:paraId="688E1318" w14:textId="5D74706B" w:rsidR="00802CF3" w:rsidRPr="00492BDB" w:rsidRDefault="00802CF3" w:rsidP="009155A3">
      <w:pPr>
        <w:pStyle w:val="Heading1"/>
        <w:rPr>
          <w:rFonts w:ascii="Arial" w:hAnsi="Arial" w:cs="Arial"/>
          <w:u w:val="single"/>
        </w:rPr>
      </w:pPr>
      <w:r w:rsidRPr="00492BDB">
        <w:rPr>
          <w:rFonts w:ascii="Arial" w:hAnsi="Arial" w:cs="Arial"/>
          <w:u w:val="single"/>
        </w:rPr>
        <w:t>Unconscious Bias In Graphic Design</w:t>
      </w:r>
    </w:p>
    <w:p w14:paraId="091083CC" w14:textId="5D5EF4ED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Goal: Design with awareness of unconscious biases related to shapes,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>,</w:t>
      </w:r>
    </w:p>
    <w:p w14:paraId="599CE221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and associations, to ensure that your content is inclusive and non</w:t>
      </w:r>
    </w:p>
    <w:p w14:paraId="729BEE97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stereotypical.</w:t>
      </w:r>
    </w:p>
    <w:p w14:paraId="55F7A123" w14:textId="77777777" w:rsidR="009155A3" w:rsidRPr="00492BDB" w:rsidRDefault="009155A3" w:rsidP="009155A3">
      <w:pPr>
        <w:rPr>
          <w:rFonts w:ascii="Arial" w:hAnsi="Arial" w:cs="Arial"/>
        </w:rPr>
      </w:pPr>
    </w:p>
    <w:p w14:paraId="631D188E" w14:textId="17ED8ED0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lastRenderedPageBreak/>
        <w:t>Shape Associations</w:t>
      </w:r>
    </w:p>
    <w:p w14:paraId="6E43E99B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Different shapes can evoke specific cultural or psychological associations.</w:t>
      </w:r>
    </w:p>
    <w:p w14:paraId="3E65E05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For example, circles can suggest unity and softness, while squares and</w:t>
      </w:r>
    </w:p>
    <w:p w14:paraId="655C14D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rectangles may signify stability or order. Triangles can indicate strength or</w:t>
      </w:r>
    </w:p>
    <w:p w14:paraId="18984E88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danger depending on their orientation. Be mindful not to use shapes that may</w:t>
      </w:r>
    </w:p>
    <w:p w14:paraId="26096364" w14:textId="470F32FC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unintentionally stereotype or imply negative traits.</w:t>
      </w:r>
      <w:r w:rsidR="00B00AF1">
        <w:rPr>
          <w:rStyle w:val="FootnoteReference"/>
          <w:rFonts w:ascii="Arial" w:hAnsi="Arial" w:cs="Arial"/>
          <w:sz w:val="26"/>
          <w:szCs w:val="26"/>
        </w:rPr>
        <w:footnoteReference w:id="12"/>
      </w:r>
    </w:p>
    <w:p w14:paraId="5136BEB5" w14:textId="0840C83B" w:rsidR="009155A3" w:rsidRPr="00492BDB" w:rsidRDefault="009155A3" w:rsidP="009155A3">
      <w:pPr>
        <w:rPr>
          <w:rFonts w:ascii="Arial" w:hAnsi="Arial" w:cs="Arial"/>
        </w:rPr>
      </w:pPr>
    </w:p>
    <w:p w14:paraId="3C3EF541" w14:textId="77777777" w:rsidR="009155A3" w:rsidRPr="00492BDB" w:rsidRDefault="009155A3" w:rsidP="009155A3">
      <w:pPr>
        <w:pStyle w:val="Heading2"/>
        <w:rPr>
          <w:rFonts w:ascii="Arial" w:hAnsi="Arial" w:cs="Arial"/>
        </w:rPr>
      </w:pPr>
      <w:proofErr w:type="spellStart"/>
      <w:r w:rsidRPr="00492BDB">
        <w:rPr>
          <w:rFonts w:ascii="Arial" w:hAnsi="Arial" w:cs="Arial"/>
        </w:rPr>
        <w:t>Colour</w:t>
      </w:r>
      <w:proofErr w:type="spellEnd"/>
      <w:r w:rsidRPr="00492BDB">
        <w:rPr>
          <w:rFonts w:ascii="Arial" w:hAnsi="Arial" w:cs="Arial"/>
        </w:rPr>
        <w:t xml:space="preserve"> and Symbol Associations</w:t>
      </w:r>
    </w:p>
    <w:p w14:paraId="14E508E0" w14:textId="33649382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can have strong associations that differ across cultures.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3"/>
      </w:r>
      <w:r w:rsidRPr="00492BDB">
        <w:rPr>
          <w:rFonts w:ascii="Arial" w:hAnsi="Arial" w:cs="Arial"/>
          <w:sz w:val="26"/>
          <w:szCs w:val="26"/>
        </w:rPr>
        <w:t xml:space="preserve"> For</w:t>
      </w:r>
    </w:p>
    <w:p w14:paraId="319223A3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example, red may symbolize danger or passion in some contexts, while green</w:t>
      </w:r>
    </w:p>
    <w:p w14:paraId="4E6DE8C6" w14:textId="4BBF44A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 xml:space="preserve">can represent nature or tranquility. Be careful not to use </w:t>
      </w:r>
      <w:r w:rsidR="00492BDB">
        <w:rPr>
          <w:rFonts w:ascii="Arial" w:hAnsi="Arial" w:cs="Arial"/>
          <w:sz w:val="26"/>
          <w:szCs w:val="26"/>
        </w:rPr>
        <w:t xml:space="preserve">a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that</w:t>
      </w:r>
    </w:p>
    <w:p w14:paraId="6987D57C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unintentionally reinforce harmful stereotypes.</w:t>
      </w:r>
    </w:p>
    <w:p w14:paraId="61BA1184" w14:textId="77777777" w:rsidR="009155A3" w:rsidRPr="00492BDB" w:rsidRDefault="009155A3" w:rsidP="009155A3">
      <w:pPr>
        <w:rPr>
          <w:rFonts w:ascii="Arial" w:hAnsi="Arial" w:cs="Arial"/>
        </w:rPr>
      </w:pPr>
    </w:p>
    <w:p w14:paraId="1B15E2EC" w14:textId="2B4A7011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Cultural Sensitivity in Symbols</w:t>
      </w:r>
    </w:p>
    <w:p w14:paraId="31AF284A" w14:textId="5AA0EB5B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Different cultures interpret symbols differently.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4"/>
      </w:r>
      <w:r w:rsidRPr="00492BDB">
        <w:rPr>
          <w:rFonts w:ascii="Arial" w:hAnsi="Arial" w:cs="Arial"/>
          <w:sz w:val="26"/>
          <w:szCs w:val="26"/>
        </w:rPr>
        <w:t xml:space="preserve"> A peace gesture in one</w:t>
      </w:r>
    </w:p>
    <w:p w14:paraId="27A96D5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culture could be offensive in another. Ensure that the symbols or icons you</w:t>
      </w:r>
    </w:p>
    <w:p w14:paraId="29D4368A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use are culturally sensitive and do not carry negative connotations.</w:t>
      </w:r>
    </w:p>
    <w:p w14:paraId="726D3042" w14:textId="77777777" w:rsidR="009155A3" w:rsidRPr="00492BDB" w:rsidRDefault="009155A3" w:rsidP="009155A3">
      <w:pPr>
        <w:rPr>
          <w:rFonts w:ascii="Arial" w:hAnsi="Arial" w:cs="Arial"/>
        </w:rPr>
      </w:pPr>
    </w:p>
    <w:p w14:paraId="4D3D0BBF" w14:textId="566EC44A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Inclusive Imagery</w:t>
      </w:r>
    </w:p>
    <w:p w14:paraId="39F88065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Ensure your designs reflect diverse identities, including ethnicities, gender</w:t>
      </w:r>
    </w:p>
    <w:p w14:paraId="0D626CA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expressions, body types, and abilities. Avoid relying on stock images that</w:t>
      </w:r>
    </w:p>
    <w:p w14:paraId="13EEDA80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depict one demographic, and aim for empowering and diverse</w:t>
      </w:r>
    </w:p>
    <w:p w14:paraId="4D410AD6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representations.</w:t>
      </w:r>
    </w:p>
    <w:p w14:paraId="0A4AD0DE" w14:textId="77777777" w:rsidR="009155A3" w:rsidRPr="00492BDB" w:rsidRDefault="009155A3" w:rsidP="009155A3">
      <w:pPr>
        <w:rPr>
          <w:rFonts w:ascii="Arial" w:hAnsi="Arial" w:cs="Arial"/>
        </w:rPr>
      </w:pPr>
    </w:p>
    <w:p w14:paraId="53497F45" w14:textId="2B69861D" w:rsidR="009155A3" w:rsidRPr="00492BDB" w:rsidRDefault="009155A3" w:rsidP="009155A3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Inclusive Language</w:t>
      </w:r>
    </w:p>
    <w:p w14:paraId="45A45781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Be mindful of language choices. Avoid terms that may exclude or stigmatize</w:t>
      </w:r>
    </w:p>
    <w:p w14:paraId="4CBDB6BF" w14:textId="77777777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certain groups. Use person-first language and ensure that your tone is</w:t>
      </w:r>
    </w:p>
    <w:p w14:paraId="34535DEB" w14:textId="251890C9" w:rsidR="009155A3" w:rsidRPr="00492BDB" w:rsidRDefault="009155A3" w:rsidP="009155A3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respectful and inclusive.</w:t>
      </w:r>
    </w:p>
    <w:p w14:paraId="4A437B54" w14:textId="77777777" w:rsidR="00802CF3" w:rsidRPr="00492BDB" w:rsidRDefault="00802CF3" w:rsidP="00802CF3">
      <w:pPr>
        <w:rPr>
          <w:rFonts w:ascii="Arial" w:hAnsi="Arial" w:cs="Arial"/>
        </w:rPr>
      </w:pPr>
    </w:p>
    <w:p w14:paraId="1F809AB5" w14:textId="2902C00A" w:rsidR="00802CF3" w:rsidRPr="00607E9B" w:rsidRDefault="00802CF3" w:rsidP="00643E06">
      <w:pPr>
        <w:pStyle w:val="Heading1"/>
        <w:rPr>
          <w:rFonts w:ascii="Arial" w:hAnsi="Arial" w:cs="Arial"/>
          <w:u w:val="single"/>
        </w:rPr>
      </w:pPr>
      <w:r w:rsidRPr="00607E9B">
        <w:rPr>
          <w:rFonts w:ascii="Arial" w:hAnsi="Arial" w:cs="Arial"/>
          <w:u w:val="single"/>
        </w:rPr>
        <w:lastRenderedPageBreak/>
        <w:t xml:space="preserve">How to Avoid Bias in Your Designs </w:t>
      </w:r>
    </w:p>
    <w:p w14:paraId="750C5A47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Goal: Reduce unconscious bias in your designs by reflecting diverse</w:t>
      </w:r>
    </w:p>
    <w:p w14:paraId="75F05518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perspectives and engaging in inclusive practices.</w:t>
      </w:r>
    </w:p>
    <w:p w14:paraId="5637B545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</w:p>
    <w:p w14:paraId="1FFD6AF0" w14:textId="66D6B702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Reflect on Your Own Biases</w:t>
      </w:r>
    </w:p>
    <w:p w14:paraId="57FC3E58" w14:textId="0D006183" w:rsidR="00643E06" w:rsidRPr="00492BDB" w:rsidRDefault="00643E06" w:rsidP="00643E06">
      <w:pPr>
        <w:rPr>
          <w:rFonts w:ascii="Arial" w:hAnsi="Arial" w:cs="Arial"/>
        </w:rPr>
      </w:pPr>
    </w:p>
    <w:p w14:paraId="02F0A8EA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It's crucial for designers to recognize and challenge their own biases related</w:t>
      </w:r>
    </w:p>
    <w:p w14:paraId="658CBE8C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to gender, race, culture, and ability. Take time to educate yourself and be</w:t>
      </w:r>
    </w:p>
    <w:p w14:paraId="6376DAC6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open to feedback on your designs from diverse perspectives.</w:t>
      </w:r>
    </w:p>
    <w:p w14:paraId="6620455C" w14:textId="77777777" w:rsidR="00643E06" w:rsidRPr="00492BDB" w:rsidRDefault="00643E06" w:rsidP="00643E06">
      <w:pPr>
        <w:rPr>
          <w:rFonts w:ascii="Arial" w:hAnsi="Arial" w:cs="Arial"/>
        </w:rPr>
      </w:pPr>
    </w:p>
    <w:p w14:paraId="61B3CD92" w14:textId="55562D9A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Use Diverse Visual and Emotional Cues</w:t>
      </w:r>
    </w:p>
    <w:p w14:paraId="49E24C9B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Incorporate a variety of racial, gender, and cultural identities in your imagery.</w:t>
      </w:r>
    </w:p>
    <w:p w14:paraId="09A1A5BC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Consider the emotional impact of your design on different groups and avoid</w:t>
      </w:r>
    </w:p>
    <w:p w14:paraId="195FE575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imagery that could unintentionally alienate or exclude others.</w:t>
      </w:r>
    </w:p>
    <w:p w14:paraId="0EF269E9" w14:textId="6EFB0FC9" w:rsidR="00643E06" w:rsidRPr="00492BDB" w:rsidRDefault="00643E06" w:rsidP="00643E06">
      <w:pPr>
        <w:rPr>
          <w:rFonts w:ascii="Arial" w:hAnsi="Arial" w:cs="Arial"/>
        </w:rPr>
      </w:pPr>
    </w:p>
    <w:p w14:paraId="04D5D029" w14:textId="7777777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Conduct User Testing</w:t>
      </w:r>
    </w:p>
    <w:p w14:paraId="199F776F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Before finalizing your design, gather feedback from individuals to identify any</w:t>
      </w:r>
    </w:p>
    <w:p w14:paraId="15B59C31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unintended bias in your work. This feedback can help ensure that your design</w:t>
      </w:r>
    </w:p>
    <w:p w14:paraId="710C7636" w14:textId="50F474B3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is truly inclusive.</w:t>
      </w:r>
    </w:p>
    <w:p w14:paraId="061FD681" w14:textId="7777777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Collaborate with Diverse Teams</w:t>
      </w:r>
    </w:p>
    <w:p w14:paraId="0E74C119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Working with a team that brings a wide range of perspectives can help you</w:t>
      </w:r>
    </w:p>
    <w:p w14:paraId="145C1E9B" w14:textId="30209255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spot biases you might overlook and refine your design for inclusivity.</w:t>
      </w:r>
    </w:p>
    <w:p w14:paraId="1CE1BDB4" w14:textId="77777777" w:rsidR="009155A3" w:rsidRPr="00492BDB" w:rsidRDefault="009155A3" w:rsidP="00802CF3">
      <w:pPr>
        <w:rPr>
          <w:rFonts w:ascii="Arial" w:hAnsi="Arial" w:cs="Arial"/>
        </w:rPr>
      </w:pPr>
    </w:p>
    <w:p w14:paraId="14C4E682" w14:textId="77777777" w:rsidR="00802CF3" w:rsidRPr="00492BDB" w:rsidRDefault="00802CF3" w:rsidP="00802CF3">
      <w:pPr>
        <w:rPr>
          <w:rFonts w:ascii="Arial" w:hAnsi="Arial" w:cs="Arial"/>
        </w:rPr>
      </w:pPr>
    </w:p>
    <w:p w14:paraId="05BF3849" w14:textId="68108931" w:rsidR="00802CF3" w:rsidRPr="00607E9B" w:rsidRDefault="00802CF3" w:rsidP="00643E06">
      <w:pPr>
        <w:pStyle w:val="Heading1"/>
        <w:rPr>
          <w:rFonts w:ascii="Arial" w:hAnsi="Arial" w:cs="Arial"/>
          <w:u w:val="single"/>
        </w:rPr>
      </w:pPr>
      <w:r w:rsidRPr="00607E9B">
        <w:rPr>
          <w:rFonts w:ascii="Arial" w:hAnsi="Arial" w:cs="Arial"/>
          <w:u w:val="single"/>
        </w:rPr>
        <w:t>List of Accessible Fonts</w:t>
      </w:r>
    </w:p>
    <w:p w14:paraId="21B709E9" w14:textId="77777777" w:rsidR="00643E06" w:rsidRPr="00492BDB" w:rsidRDefault="00643E06" w:rsidP="00643E06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The following fonts are highly recommended, meaning that they have a </w:t>
      </w:r>
      <w:proofErr w:type="spellStart"/>
      <w:r w:rsidRPr="00492BDB">
        <w:rPr>
          <w:rFonts w:ascii="Arial" w:hAnsi="Arial" w:cs="Arial"/>
        </w:rPr>
        <w:t>a</w:t>
      </w:r>
      <w:proofErr w:type="spellEnd"/>
      <w:r w:rsidRPr="00492BDB">
        <w:rPr>
          <w:rFonts w:ascii="Arial" w:hAnsi="Arial" w:cs="Arial"/>
        </w:rPr>
        <w:t xml:space="preserve"> goof</w:t>
      </w:r>
    </w:p>
    <w:p w14:paraId="0603EA2B" w14:textId="50EABE41" w:rsidR="00643E06" w:rsidRPr="00492BDB" w:rsidRDefault="00643E06" w:rsidP="00643E06">
      <w:pPr>
        <w:rPr>
          <w:rFonts w:ascii="Arial" w:hAnsi="Arial" w:cs="Arial"/>
        </w:rPr>
      </w:pPr>
      <w:r w:rsidRPr="00492BDB">
        <w:rPr>
          <w:rFonts w:ascii="Arial" w:hAnsi="Arial" w:cs="Arial"/>
        </w:rPr>
        <w:t>thickness, width, and height which make them legible.</w:t>
      </w:r>
      <w:r w:rsidR="00006B5F">
        <w:rPr>
          <w:rStyle w:val="FootnoteReference"/>
          <w:rFonts w:ascii="Arial" w:hAnsi="Arial" w:cs="Arial"/>
        </w:rPr>
        <w:footnoteReference w:id="15"/>
      </w:r>
    </w:p>
    <w:p w14:paraId="0025DCBB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>Verdana (sans serif)</w:t>
      </w:r>
    </w:p>
    <w:p w14:paraId="48154005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>Tahoma (sans serif)</w:t>
      </w:r>
    </w:p>
    <w:p w14:paraId="49817EBC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>Arial (sans serif)</w:t>
      </w:r>
    </w:p>
    <w:p w14:paraId="2CB33725" w14:textId="77777777" w:rsidR="00643E06" w:rsidRPr="00492BDB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 Helvetica (sans serif)</w:t>
      </w:r>
    </w:p>
    <w:p w14:paraId="42D3F88B" w14:textId="68F2E6FD" w:rsidR="00050508" w:rsidRPr="00A35DCC" w:rsidRDefault="00643E06" w:rsidP="00643E06">
      <w:pPr>
        <w:pStyle w:val="ListParagraph"/>
        <w:numPr>
          <w:ilvl w:val="0"/>
          <w:numId w:val="5"/>
        </w:numPr>
        <w:rPr>
          <w:rFonts w:ascii="Arial" w:hAnsi="Arial" w:cs="Arial"/>
          <w:lang w:val="fr-FR"/>
        </w:rPr>
      </w:pPr>
      <w:r w:rsidRPr="00A35DCC">
        <w:rPr>
          <w:rFonts w:ascii="Arial" w:hAnsi="Arial" w:cs="Arial"/>
          <w:lang w:val="fr-FR"/>
        </w:rPr>
        <w:t xml:space="preserve">Lucida Sans (sans </w:t>
      </w:r>
      <w:proofErr w:type="spellStart"/>
      <w:r w:rsidRPr="00A35DCC">
        <w:rPr>
          <w:rFonts w:ascii="Arial" w:hAnsi="Arial" w:cs="Arial"/>
          <w:lang w:val="fr-FR"/>
        </w:rPr>
        <w:t>serif</w:t>
      </w:r>
      <w:proofErr w:type="spellEnd"/>
      <w:r w:rsidRPr="00A35DCC">
        <w:rPr>
          <w:rFonts w:ascii="Arial" w:hAnsi="Arial" w:cs="Arial"/>
          <w:lang w:val="fr-FR"/>
        </w:rPr>
        <w:t xml:space="preserve">-Windows)/Lucida Grande (sans </w:t>
      </w:r>
      <w:proofErr w:type="spellStart"/>
      <w:r w:rsidRPr="00A35DCC">
        <w:rPr>
          <w:rFonts w:ascii="Arial" w:hAnsi="Arial" w:cs="Arial"/>
          <w:lang w:val="fr-FR"/>
        </w:rPr>
        <w:t>serif</w:t>
      </w:r>
      <w:proofErr w:type="spellEnd"/>
      <w:r w:rsidRPr="00A35DCC">
        <w:rPr>
          <w:rFonts w:ascii="Arial" w:hAnsi="Arial" w:cs="Arial"/>
          <w:lang w:val="fr-FR"/>
        </w:rPr>
        <w:t>-Mac)</w:t>
      </w:r>
    </w:p>
    <w:p w14:paraId="5FA2C446" w14:textId="77777777" w:rsidR="00050508" w:rsidRPr="00A35DCC" w:rsidRDefault="00050508" w:rsidP="00050508">
      <w:pPr>
        <w:pStyle w:val="ListParagraph"/>
        <w:rPr>
          <w:rFonts w:ascii="Arial" w:hAnsi="Arial" w:cs="Arial"/>
          <w:lang w:val="fr-FR"/>
        </w:rPr>
      </w:pPr>
    </w:p>
    <w:p w14:paraId="6B0C38EC" w14:textId="77777777" w:rsidR="00050508" w:rsidRPr="00A35DCC" w:rsidRDefault="00050508" w:rsidP="00050508">
      <w:pPr>
        <w:pStyle w:val="ListParagraph"/>
        <w:rPr>
          <w:rFonts w:ascii="Arial" w:hAnsi="Arial" w:cs="Arial"/>
          <w:lang w:val="fr-FR"/>
        </w:rPr>
      </w:pPr>
    </w:p>
    <w:p w14:paraId="3B3CAC42" w14:textId="62B4880B" w:rsidR="00802CF3" w:rsidRPr="00607E9B" w:rsidRDefault="00802CF3" w:rsidP="00643E06">
      <w:pPr>
        <w:pStyle w:val="Heading1"/>
        <w:rPr>
          <w:rFonts w:ascii="Arial" w:hAnsi="Arial" w:cs="Arial"/>
          <w:u w:val="single"/>
        </w:rPr>
      </w:pPr>
      <w:r w:rsidRPr="00607E9B">
        <w:rPr>
          <w:rFonts w:ascii="Arial" w:hAnsi="Arial" w:cs="Arial"/>
          <w:u w:val="single"/>
        </w:rPr>
        <w:lastRenderedPageBreak/>
        <w:t xml:space="preserve">Examples of Unconscious Bias in Graphic Design </w:t>
      </w:r>
    </w:p>
    <w:p w14:paraId="17CF7EF8" w14:textId="488A97DD" w:rsidR="00802CF3" w:rsidRPr="00492BDB" w:rsidRDefault="00802CF3" w:rsidP="00802CF3">
      <w:pPr>
        <w:rPr>
          <w:rFonts w:ascii="Arial" w:hAnsi="Arial" w:cs="Arial"/>
        </w:rPr>
      </w:pPr>
    </w:p>
    <w:p w14:paraId="7A4CE296" w14:textId="7777777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Proximity</w:t>
      </w:r>
    </w:p>
    <w:p w14:paraId="729D9464" w14:textId="66067C52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Objects close together may be perceived as a group.</w:t>
      </w:r>
    </w:p>
    <w:p w14:paraId="05D9F559" w14:textId="77777777" w:rsidR="00643E06" w:rsidRPr="00492BDB" w:rsidRDefault="00643E06" w:rsidP="00643E06">
      <w:pPr>
        <w:rPr>
          <w:rFonts w:ascii="Arial" w:hAnsi="Arial" w:cs="Arial"/>
        </w:rPr>
      </w:pPr>
    </w:p>
    <w:p w14:paraId="2252C2EE" w14:textId="5599BC4F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Similarity</w:t>
      </w:r>
    </w:p>
    <w:p w14:paraId="5C0CEF03" w14:textId="5263E0AE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Objects that are similar in appearance (</w:t>
      </w:r>
      <w:proofErr w:type="spellStart"/>
      <w:r w:rsidRPr="00492BDB">
        <w:rPr>
          <w:rFonts w:ascii="Arial" w:hAnsi="Arial" w:cs="Arial"/>
          <w:sz w:val="26"/>
          <w:szCs w:val="26"/>
        </w:rPr>
        <w:t>colo</w:t>
      </w:r>
      <w:r w:rsidR="00266BA2">
        <w:rPr>
          <w:rFonts w:ascii="Arial" w:hAnsi="Arial" w:cs="Arial"/>
          <w:sz w:val="26"/>
          <w:szCs w:val="26"/>
        </w:rPr>
        <w:t>u</w:t>
      </w:r>
      <w:r w:rsidRPr="00492BDB">
        <w:rPr>
          <w:rFonts w:ascii="Arial" w:hAnsi="Arial" w:cs="Arial"/>
          <w:sz w:val="26"/>
          <w:szCs w:val="26"/>
        </w:rPr>
        <w:t>r</w:t>
      </w:r>
      <w:proofErr w:type="spellEnd"/>
      <w:r w:rsidRPr="00492BDB">
        <w:rPr>
          <w:rFonts w:ascii="Arial" w:hAnsi="Arial" w:cs="Arial"/>
          <w:sz w:val="26"/>
          <w:szCs w:val="26"/>
        </w:rPr>
        <w:t>, shape, size, etc.) are perceived</w:t>
      </w:r>
    </w:p>
    <w:p w14:paraId="773A3C06" w14:textId="7DB8039F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as belonging together.</w:t>
      </w:r>
    </w:p>
    <w:p w14:paraId="7F75778F" w14:textId="77777777" w:rsidR="00643E06" w:rsidRPr="00492BDB" w:rsidRDefault="00643E06" w:rsidP="00643E06">
      <w:pPr>
        <w:rPr>
          <w:rFonts w:ascii="Arial" w:hAnsi="Arial" w:cs="Arial"/>
        </w:rPr>
      </w:pPr>
    </w:p>
    <w:p w14:paraId="101DAEA4" w14:textId="26CF72D7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Closure</w:t>
      </w:r>
    </w:p>
    <w:p w14:paraId="5DC171D0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People tend to perceive a complete image even when part of the information</w:t>
      </w:r>
    </w:p>
    <w:p w14:paraId="61382728" w14:textId="3C895996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is missing or obscured. For example, is there really a triangle</w:t>
      </w:r>
    </w:p>
    <w:p w14:paraId="42430744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present in the graphic on the right?</w:t>
      </w:r>
    </w:p>
    <w:p w14:paraId="3D746AF2" w14:textId="77777777" w:rsidR="00643E06" w:rsidRPr="00492BDB" w:rsidRDefault="00643E06" w:rsidP="00643E06">
      <w:pPr>
        <w:rPr>
          <w:rFonts w:ascii="Arial" w:hAnsi="Arial" w:cs="Arial"/>
        </w:rPr>
      </w:pPr>
    </w:p>
    <w:p w14:paraId="207A9E76" w14:textId="3F79C481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Continuity</w:t>
      </w:r>
    </w:p>
    <w:p w14:paraId="1B1DD7C8" w14:textId="65525F52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Elements on a line or curve tend to be perceived as related.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6"/>
      </w:r>
    </w:p>
    <w:p w14:paraId="53CB480A" w14:textId="77777777" w:rsidR="00643E06" w:rsidRPr="00492BDB" w:rsidRDefault="00643E06" w:rsidP="00643E06">
      <w:pPr>
        <w:rPr>
          <w:rFonts w:ascii="Arial" w:hAnsi="Arial" w:cs="Arial"/>
        </w:rPr>
      </w:pPr>
    </w:p>
    <w:p w14:paraId="62EBCEFF" w14:textId="12F4C8E2" w:rsidR="00643E06" w:rsidRPr="00492BDB" w:rsidRDefault="00643E06" w:rsidP="00643E06">
      <w:pPr>
        <w:pStyle w:val="Heading2"/>
        <w:rPr>
          <w:rFonts w:ascii="Arial" w:hAnsi="Arial" w:cs="Arial"/>
        </w:rPr>
      </w:pPr>
      <w:r w:rsidRPr="00492BDB">
        <w:rPr>
          <w:rFonts w:ascii="Arial" w:hAnsi="Arial" w:cs="Arial"/>
        </w:rPr>
        <w:t>Hierarchy Bias</w:t>
      </w:r>
    </w:p>
    <w:p w14:paraId="0B710773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Elements with high opacity are typically perceived as more dominant or</w:t>
      </w:r>
    </w:p>
    <w:p w14:paraId="0A376F18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important than those with low opacity. This can lead to an inherent bias toward</w:t>
      </w:r>
    </w:p>
    <w:p w14:paraId="0BAD948F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perceiving opaque elements as more relevant or significant, while transparent</w:t>
      </w:r>
    </w:p>
    <w:p w14:paraId="1D28E534" w14:textId="77777777" w:rsidR="00643E06" w:rsidRPr="00492BDB" w:rsidRDefault="00643E06" w:rsidP="00643E06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or partially transparent elements may seem secondary or less worthy of</w:t>
      </w:r>
    </w:p>
    <w:p w14:paraId="3635DDFE" w14:textId="3457B20C" w:rsidR="00492BDB" w:rsidRPr="00607E9B" w:rsidRDefault="00643E06" w:rsidP="00492BDB">
      <w:pPr>
        <w:rPr>
          <w:rFonts w:ascii="Arial" w:hAnsi="Arial" w:cs="Arial"/>
          <w:sz w:val="26"/>
          <w:szCs w:val="26"/>
        </w:rPr>
      </w:pPr>
      <w:r w:rsidRPr="00492BDB">
        <w:rPr>
          <w:rFonts w:ascii="Arial" w:hAnsi="Arial" w:cs="Arial"/>
          <w:sz w:val="26"/>
          <w:szCs w:val="26"/>
        </w:rPr>
        <w:t>attention.</w:t>
      </w:r>
      <w:r w:rsidR="00006B5F">
        <w:rPr>
          <w:rStyle w:val="FootnoteReference"/>
          <w:rFonts w:ascii="Arial" w:hAnsi="Arial" w:cs="Arial"/>
          <w:sz w:val="26"/>
          <w:szCs w:val="26"/>
        </w:rPr>
        <w:footnoteReference w:id="17"/>
      </w:r>
      <w:r w:rsidRPr="00492BDB">
        <w:rPr>
          <w:rFonts w:ascii="Arial" w:hAnsi="Arial" w:cs="Arial"/>
          <w:sz w:val="26"/>
          <w:szCs w:val="26"/>
        </w:rPr>
        <w:t xml:space="preserve"> This can also be true when creating infographics using </w:t>
      </w:r>
      <w:proofErr w:type="spellStart"/>
      <w:r w:rsidRPr="00492BDB">
        <w:rPr>
          <w:rFonts w:ascii="Arial" w:hAnsi="Arial" w:cs="Arial"/>
          <w:sz w:val="26"/>
          <w:szCs w:val="26"/>
        </w:rPr>
        <w:t>colour</w:t>
      </w:r>
      <w:proofErr w:type="spellEnd"/>
      <w:r w:rsidRPr="00492BDB">
        <w:rPr>
          <w:rFonts w:ascii="Arial" w:hAnsi="Arial" w:cs="Arial"/>
          <w:sz w:val="26"/>
          <w:szCs w:val="26"/>
        </w:rPr>
        <w:t xml:space="preserve"> gradients. </w:t>
      </w:r>
    </w:p>
    <w:p w14:paraId="08A39D9A" w14:textId="77777777" w:rsidR="00ED7959" w:rsidRDefault="00ED7959" w:rsidP="00492BDB">
      <w:pPr>
        <w:pStyle w:val="Heading1"/>
        <w:rPr>
          <w:rFonts w:ascii="Arial" w:hAnsi="Arial" w:cs="Arial"/>
        </w:rPr>
      </w:pPr>
    </w:p>
    <w:p w14:paraId="146BEDDE" w14:textId="77777777" w:rsidR="00ED7959" w:rsidRDefault="00ED7959" w:rsidP="00ED7959"/>
    <w:p w14:paraId="78F257FD" w14:textId="513EAEC6" w:rsidR="00492BDB" w:rsidRPr="00050508" w:rsidRDefault="00492BDB" w:rsidP="00492BDB">
      <w:pPr>
        <w:pStyle w:val="Heading1"/>
        <w:rPr>
          <w:rFonts w:ascii="Arial" w:hAnsi="Arial" w:cs="Arial"/>
          <w:u w:val="single"/>
        </w:rPr>
      </w:pPr>
      <w:r w:rsidRPr="00050508">
        <w:rPr>
          <w:rFonts w:ascii="Arial" w:hAnsi="Arial" w:cs="Arial"/>
          <w:u w:val="single"/>
        </w:rPr>
        <w:lastRenderedPageBreak/>
        <w:t>Bibliography</w:t>
      </w:r>
    </w:p>
    <w:p w14:paraId="7E565C59" w14:textId="77777777" w:rsidR="00050508" w:rsidRPr="00050508" w:rsidRDefault="00050508" w:rsidP="00050508"/>
    <w:p w14:paraId="18A668F3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[1] University of North Carolina at Greensboro. (n.d.). Design elements. UNC</w:t>
      </w:r>
    </w:p>
    <w:p w14:paraId="4314F3D7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Greensboro. https://accessibility.uncg.edu/make-content-accessible/design-</w:t>
      </w:r>
    </w:p>
    <w:p w14:paraId="15DB567A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elements/</w:t>
      </w:r>
    </w:p>
    <w:p w14:paraId="062C24C6" w14:textId="77777777" w:rsidR="00492BDB" w:rsidRPr="00492BDB" w:rsidRDefault="00492BDB" w:rsidP="00492BDB">
      <w:pPr>
        <w:rPr>
          <w:rFonts w:ascii="Arial" w:hAnsi="Arial" w:cs="Arial"/>
        </w:rPr>
      </w:pPr>
    </w:p>
    <w:p w14:paraId="1A9131DB" w14:textId="0A5E3899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[2] Prasad, M. (2024, October 22). Choosing accessible fonts: Enhancing readability</w:t>
      </w:r>
    </w:p>
    <w:p w14:paraId="4F32667D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and inclusivity. DigitalA11y. https://www.digitala11y.com/choosing-accessible-fonts-</w:t>
      </w:r>
    </w:p>
    <w:p w14:paraId="5B92B1A2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enhancing-readability-and-inclusivity!</w:t>
      </w:r>
    </w:p>
    <w:p w14:paraId="6402BA6A" w14:textId="77777777" w:rsidR="00492BDB" w:rsidRPr="00492BDB" w:rsidRDefault="00492BDB" w:rsidP="00492BDB">
      <w:pPr>
        <w:rPr>
          <w:rFonts w:ascii="Arial" w:hAnsi="Arial" w:cs="Arial"/>
        </w:rPr>
      </w:pPr>
    </w:p>
    <w:p w14:paraId="25B58718" w14:textId="432E586A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[3] Bureau of Internet Accessibility. (2023, October 26). Accessibility tips: Let users</w:t>
      </w:r>
    </w:p>
    <w:p w14:paraId="400C6522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control font size. Bureau of Internet Accessibility.</w:t>
      </w:r>
    </w:p>
    <w:p w14:paraId="369092C8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https://www.boia.org/blog/accessibility-tips-let-users-control-font-size</w:t>
      </w:r>
    </w:p>
    <w:p w14:paraId="3D7797C4" w14:textId="77777777" w:rsidR="00492BDB" w:rsidRPr="00492BDB" w:rsidRDefault="00492BDB" w:rsidP="00492BDB">
      <w:pPr>
        <w:rPr>
          <w:rFonts w:ascii="Arial" w:hAnsi="Arial" w:cs="Arial"/>
        </w:rPr>
      </w:pPr>
    </w:p>
    <w:p w14:paraId="635BDCCB" w14:textId="5BAE0160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[4] Penn State Accessibility. (n.d.). Headings in HTML. Penn State.</w:t>
      </w:r>
    </w:p>
    <w:p w14:paraId="5632454A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https://accessibility.psu.edu/headingshtml/</w:t>
      </w:r>
    </w:p>
    <w:p w14:paraId="749A9766" w14:textId="77777777" w:rsidR="00492BDB" w:rsidRPr="00492BDB" w:rsidRDefault="00492BDB" w:rsidP="00492BDB">
      <w:pPr>
        <w:rPr>
          <w:rFonts w:ascii="Arial" w:hAnsi="Arial" w:cs="Arial"/>
        </w:rPr>
      </w:pPr>
    </w:p>
    <w:p w14:paraId="491A02E4" w14:textId="30F6DBDB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[5] W3C. (2024, December 12). Web Content Accessibility Guidelines (WCAG) 2.1. W3C.https://www.w3.org/TR/WCAG21/</w:t>
      </w:r>
    </w:p>
    <w:p w14:paraId="7BDB8E81" w14:textId="77777777" w:rsidR="00492BDB" w:rsidRPr="00492BDB" w:rsidRDefault="00492BDB" w:rsidP="00492BDB">
      <w:pPr>
        <w:rPr>
          <w:rFonts w:ascii="Arial" w:hAnsi="Arial" w:cs="Arial"/>
        </w:rPr>
      </w:pPr>
    </w:p>
    <w:p w14:paraId="0E3F6635" w14:textId="339346AC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[6] </w:t>
      </w:r>
      <w:proofErr w:type="spellStart"/>
      <w:r w:rsidRPr="00492BDB">
        <w:rPr>
          <w:rFonts w:ascii="Arial" w:hAnsi="Arial" w:cs="Arial"/>
        </w:rPr>
        <w:t>Pixcap</w:t>
      </w:r>
      <w:proofErr w:type="spellEnd"/>
      <w:r w:rsidRPr="00492BDB">
        <w:rPr>
          <w:rFonts w:ascii="Arial" w:hAnsi="Arial" w:cs="Arial"/>
        </w:rPr>
        <w:t xml:space="preserve">. (2024, May 28). The psychology of shapes. </w:t>
      </w:r>
      <w:proofErr w:type="spellStart"/>
      <w:r w:rsidRPr="00492BDB">
        <w:rPr>
          <w:rFonts w:ascii="Arial" w:hAnsi="Arial" w:cs="Arial"/>
        </w:rPr>
        <w:t>Pixcap</w:t>
      </w:r>
      <w:proofErr w:type="spellEnd"/>
      <w:r w:rsidRPr="00492BDB">
        <w:rPr>
          <w:rFonts w:ascii="Arial" w:hAnsi="Arial" w:cs="Arial"/>
        </w:rPr>
        <w:t>. https://pixcap.com/blog/psychology-of-shapes</w:t>
      </w:r>
    </w:p>
    <w:p w14:paraId="5817B26A" w14:textId="77777777" w:rsidR="00492BDB" w:rsidRPr="00492BDB" w:rsidRDefault="00492BDB" w:rsidP="00492BDB">
      <w:pPr>
        <w:rPr>
          <w:rFonts w:ascii="Arial" w:hAnsi="Arial" w:cs="Arial"/>
        </w:rPr>
      </w:pPr>
    </w:p>
    <w:p w14:paraId="57762F7C" w14:textId="05E9B929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[7] Kawai C., Zhang Y., Lukács G., Chu W, Zheng C., Gao C., </w:t>
      </w:r>
      <w:proofErr w:type="spellStart"/>
      <w:r w:rsidRPr="00492BDB">
        <w:rPr>
          <w:rFonts w:ascii="Arial" w:hAnsi="Arial" w:cs="Arial"/>
        </w:rPr>
        <w:t>Gozli</w:t>
      </w:r>
      <w:proofErr w:type="spellEnd"/>
      <w:r w:rsidRPr="00492BDB">
        <w:rPr>
          <w:rFonts w:ascii="Arial" w:hAnsi="Arial" w:cs="Arial"/>
        </w:rPr>
        <w:t xml:space="preserve"> D., Wang Y., &amp; Ansorge U. (2022). The good, the bad, and the red: implicit color-valence associations across cultures. </w:t>
      </w:r>
      <w:proofErr w:type="spellStart"/>
      <w:r w:rsidRPr="00492BDB">
        <w:rPr>
          <w:rFonts w:ascii="Arial" w:hAnsi="Arial" w:cs="Arial"/>
        </w:rPr>
        <w:t>PMC.https</w:t>
      </w:r>
      <w:proofErr w:type="spellEnd"/>
      <w:r w:rsidRPr="00492BDB">
        <w:rPr>
          <w:rFonts w:ascii="Arial" w:hAnsi="Arial" w:cs="Arial"/>
        </w:rPr>
        <w:t>://pmc.ncbi.nlm.nih.gov/articles/PMC10017663/</w:t>
      </w:r>
    </w:p>
    <w:p w14:paraId="766B438F" w14:textId="77777777" w:rsidR="00492BDB" w:rsidRPr="00492BDB" w:rsidRDefault="00492BDB" w:rsidP="00492BDB">
      <w:pPr>
        <w:rPr>
          <w:rFonts w:ascii="Arial" w:hAnsi="Arial" w:cs="Arial"/>
        </w:rPr>
      </w:pPr>
    </w:p>
    <w:p w14:paraId="6C089896" w14:textId="72710F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[8] Matsumoto, D., &amp; Hwang, H. C. (2012). Cultural similarities and differences in</w:t>
      </w:r>
    </w:p>
    <w:p w14:paraId="20D2ABF4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emblematic gestures. Journal of Nonverbal Behavior, 37(3), 147-166.</w:t>
      </w:r>
    </w:p>
    <w:p w14:paraId="313FEA58" w14:textId="0C0BC468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https://www.davidmatsumoto.com/content/2013%20M%20and%20H%20JNB%20-%20Cultural%20Similarities%20and%20Differences%20in%20Emblematic%20Gestur</w:t>
      </w:r>
    </w:p>
    <w:p w14:paraId="7C0E00B7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es.pdf</w:t>
      </w:r>
    </w:p>
    <w:p w14:paraId="07FBE076" w14:textId="77777777" w:rsidR="00492BDB" w:rsidRPr="00492BDB" w:rsidRDefault="00492BDB" w:rsidP="00492BDB">
      <w:pPr>
        <w:rPr>
          <w:rFonts w:ascii="Arial" w:hAnsi="Arial" w:cs="Arial"/>
        </w:rPr>
      </w:pPr>
    </w:p>
    <w:p w14:paraId="403E6903" w14:textId="3A7A7C35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 xml:space="preserve">[9] Cherry, K. (2024, July 15). What is Gestalt psychology?. </w:t>
      </w:r>
      <w:proofErr w:type="spellStart"/>
      <w:r w:rsidRPr="00492BDB">
        <w:rPr>
          <w:rFonts w:ascii="Arial" w:hAnsi="Arial" w:cs="Arial"/>
        </w:rPr>
        <w:t>Verywell</w:t>
      </w:r>
      <w:proofErr w:type="spellEnd"/>
      <w:r w:rsidRPr="00492BDB">
        <w:rPr>
          <w:rFonts w:ascii="Arial" w:hAnsi="Arial" w:cs="Arial"/>
        </w:rPr>
        <w:t xml:space="preserve"> Mind.</w:t>
      </w:r>
    </w:p>
    <w:p w14:paraId="354F6D96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https://www.verywellmind.com/what-is-gestalt-psychology-2795808</w:t>
      </w:r>
    </w:p>
    <w:p w14:paraId="53A6DB0D" w14:textId="77777777" w:rsidR="00492BDB" w:rsidRPr="00492BDB" w:rsidRDefault="00492BDB" w:rsidP="00492BDB">
      <w:pPr>
        <w:rPr>
          <w:rFonts w:ascii="Arial" w:hAnsi="Arial" w:cs="Arial"/>
        </w:rPr>
      </w:pPr>
    </w:p>
    <w:p w14:paraId="432BD0A2" w14:textId="64DED539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[10] Schoenlein, M. A., Sidibe, M. D., &amp; Schloss, K. B. (2023). Investigation of the</w:t>
      </w:r>
    </w:p>
    <w:p w14:paraId="02EFB916" w14:textId="77777777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opaque-is-more bias reveals a high chroma-is-more bias for colormap data</w:t>
      </w:r>
    </w:p>
    <w:p w14:paraId="4054E03D" w14:textId="419C397D" w:rsidR="00492BDB" w:rsidRPr="00492BDB" w:rsidRDefault="00492BDB" w:rsidP="00492BDB">
      <w:pPr>
        <w:rPr>
          <w:rFonts w:ascii="Arial" w:hAnsi="Arial" w:cs="Arial"/>
        </w:rPr>
      </w:pPr>
      <w:r w:rsidRPr="00492BDB">
        <w:rPr>
          <w:rFonts w:ascii="Arial" w:hAnsi="Arial" w:cs="Arial"/>
        </w:rPr>
        <w:t>visualizations. Journal of Vision, 23(9), 5439-5439.</w:t>
      </w:r>
    </w:p>
    <w:sectPr w:rsidR="00492BDB" w:rsidRPr="00492BDB" w:rsidSect="006B2641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9B7B" w14:textId="77777777" w:rsidR="008625C6" w:rsidRDefault="008625C6" w:rsidP="006B2641">
      <w:r>
        <w:separator/>
      </w:r>
    </w:p>
  </w:endnote>
  <w:endnote w:type="continuationSeparator" w:id="0">
    <w:p w14:paraId="06E958D2" w14:textId="77777777" w:rsidR="008625C6" w:rsidRDefault="008625C6" w:rsidP="006B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0647107"/>
      <w:docPartObj>
        <w:docPartGallery w:val="Page Numbers (Bottom of Page)"/>
        <w:docPartUnique/>
      </w:docPartObj>
    </w:sdtPr>
    <w:sdtContent>
      <w:p w14:paraId="5C531773" w14:textId="6E871F9B" w:rsidR="006B2641" w:rsidRDefault="006B2641" w:rsidP="002114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809EA6" w14:textId="77777777" w:rsidR="006B2641" w:rsidRDefault="006B2641" w:rsidP="006B26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2723402"/>
      <w:docPartObj>
        <w:docPartGallery w:val="Page Numbers (Bottom of Page)"/>
        <w:docPartUnique/>
      </w:docPartObj>
    </w:sdtPr>
    <w:sdtContent>
      <w:p w14:paraId="7E7D8346" w14:textId="057252E1" w:rsidR="006B2641" w:rsidRDefault="006B2641" w:rsidP="002114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3850B9" w14:textId="77777777" w:rsidR="006B2641" w:rsidRDefault="006B2641" w:rsidP="006B26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9AFC" w14:textId="77777777" w:rsidR="008625C6" w:rsidRDefault="008625C6" w:rsidP="006B2641">
      <w:r>
        <w:separator/>
      </w:r>
    </w:p>
  </w:footnote>
  <w:footnote w:type="continuationSeparator" w:id="0">
    <w:p w14:paraId="4EF5F4DF" w14:textId="77777777" w:rsidR="008625C6" w:rsidRDefault="008625C6" w:rsidP="006B2641">
      <w:r>
        <w:continuationSeparator/>
      </w:r>
    </w:p>
  </w:footnote>
  <w:footnote w:id="1">
    <w:p w14:paraId="1588731F" w14:textId="77777777" w:rsidR="0057320A" w:rsidRPr="00006B5F" w:rsidRDefault="0057320A" w:rsidP="0057320A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University of North Carolina at Greensboro. (n.d.). Design elements. UNC</w:t>
      </w:r>
    </w:p>
    <w:p w14:paraId="2EB52F8C" w14:textId="77777777" w:rsidR="0057320A" w:rsidRPr="00006B5F" w:rsidRDefault="0057320A" w:rsidP="0057320A">
      <w:pPr>
        <w:rPr>
          <w:rFonts w:ascii="Arial" w:hAnsi="Arial" w:cs="Arial"/>
        </w:rPr>
      </w:pPr>
      <w:r w:rsidRPr="00006B5F">
        <w:rPr>
          <w:rFonts w:ascii="Arial" w:hAnsi="Arial" w:cs="Arial"/>
        </w:rPr>
        <w:t>Greensboro. https://accessibility.uncg.edu/make-content-accessible/design-</w:t>
      </w:r>
    </w:p>
    <w:p w14:paraId="77EDEC0B" w14:textId="77777777" w:rsidR="0057320A" w:rsidRPr="00006B5F" w:rsidRDefault="0057320A" w:rsidP="0057320A">
      <w:pPr>
        <w:rPr>
          <w:rFonts w:ascii="Arial" w:hAnsi="Arial" w:cs="Arial"/>
        </w:rPr>
      </w:pPr>
      <w:r w:rsidRPr="00006B5F">
        <w:rPr>
          <w:rFonts w:ascii="Arial" w:hAnsi="Arial" w:cs="Arial"/>
        </w:rPr>
        <w:t>elements/</w:t>
      </w:r>
    </w:p>
    <w:p w14:paraId="6135C591" w14:textId="7D854832" w:rsidR="0057320A" w:rsidRPr="00006B5F" w:rsidRDefault="0057320A">
      <w:pPr>
        <w:pStyle w:val="FootnoteText"/>
        <w:rPr>
          <w:sz w:val="24"/>
          <w:szCs w:val="24"/>
        </w:rPr>
      </w:pPr>
    </w:p>
  </w:footnote>
  <w:footnote w:id="2">
    <w:p w14:paraId="154ADAA5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Prasad, M. (2024, October 22). Choosing accessible fonts: Enhancing readability</w:t>
      </w:r>
    </w:p>
    <w:p w14:paraId="73B2B1EC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Fonts w:ascii="Arial" w:hAnsi="Arial" w:cs="Arial"/>
        </w:rPr>
        <w:t>and inclusivity. DigitalA11y. https://www.digitala11y.com/choosing-accessible-fonts-</w:t>
      </w:r>
    </w:p>
    <w:p w14:paraId="29609D9A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Fonts w:ascii="Arial" w:hAnsi="Arial" w:cs="Arial"/>
        </w:rPr>
        <w:t>enhancing-readability-and-inclusivity!</w:t>
      </w:r>
    </w:p>
    <w:p w14:paraId="15445640" w14:textId="7A8AE1F3" w:rsidR="00B00AF1" w:rsidRDefault="00B00AF1">
      <w:pPr>
        <w:pStyle w:val="FootnoteText"/>
      </w:pPr>
    </w:p>
  </w:footnote>
  <w:footnote w:id="3">
    <w:p w14:paraId="6F388B9B" w14:textId="77777777" w:rsidR="00B00AF1" w:rsidRPr="00492BDB" w:rsidRDefault="00B00AF1" w:rsidP="00B00AF1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92BDB">
        <w:rPr>
          <w:rFonts w:ascii="Arial" w:hAnsi="Arial" w:cs="Arial"/>
        </w:rPr>
        <w:t>University of North Carolina at Greensboro. (n.d.). Design elements. UNC</w:t>
      </w:r>
    </w:p>
    <w:p w14:paraId="6750B1B7" w14:textId="77777777" w:rsidR="00B00AF1" w:rsidRPr="00492BDB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Greensboro. https://accessibility.uncg.edu/make-content-accessible/design-</w:t>
      </w:r>
    </w:p>
    <w:p w14:paraId="11F563E4" w14:textId="654215A4" w:rsidR="00B00AF1" w:rsidRPr="00B00AF1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elements/</w:t>
      </w:r>
    </w:p>
  </w:footnote>
  <w:footnote w:id="4">
    <w:p w14:paraId="4A00B599" w14:textId="77777777" w:rsidR="00B00AF1" w:rsidRPr="00492BDB" w:rsidRDefault="00B00AF1" w:rsidP="00B00AF1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92BDB">
        <w:rPr>
          <w:rFonts w:ascii="Arial" w:hAnsi="Arial" w:cs="Arial"/>
        </w:rPr>
        <w:t>University of North Carolina at Greensboro. (n.d.). Design elements. UNC</w:t>
      </w:r>
    </w:p>
    <w:p w14:paraId="742B4E01" w14:textId="4B484A68" w:rsidR="00B00AF1" w:rsidRPr="00492BDB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Greensboro.</w:t>
      </w:r>
    </w:p>
    <w:p w14:paraId="70AFDA7A" w14:textId="3C5C6EEE" w:rsidR="00B00AF1" w:rsidRDefault="00B00AF1">
      <w:pPr>
        <w:pStyle w:val="FootnoteText"/>
      </w:pPr>
    </w:p>
  </w:footnote>
  <w:footnote w:id="5">
    <w:p w14:paraId="22D6CF8B" w14:textId="77777777" w:rsidR="00B00AF1" w:rsidRPr="00492BDB" w:rsidRDefault="00B00AF1" w:rsidP="00B00AF1">
      <w:pPr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492BDB">
        <w:rPr>
          <w:rFonts w:ascii="Arial" w:hAnsi="Arial" w:cs="Arial"/>
        </w:rPr>
        <w:t>Bureau of Internet Accessibility. (2023, October 26). Accessibility tips: Let users</w:t>
      </w:r>
    </w:p>
    <w:p w14:paraId="25E4B966" w14:textId="77777777" w:rsidR="00B00AF1" w:rsidRPr="00492BDB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control font size. Bureau of Internet Accessibility.</w:t>
      </w:r>
    </w:p>
    <w:p w14:paraId="2F56AAE1" w14:textId="509008D6" w:rsidR="00B00AF1" w:rsidRPr="00B00AF1" w:rsidRDefault="00B00AF1" w:rsidP="00B00AF1">
      <w:pPr>
        <w:rPr>
          <w:rFonts w:ascii="Arial" w:hAnsi="Arial" w:cs="Arial"/>
        </w:rPr>
      </w:pPr>
      <w:r w:rsidRPr="00492BDB">
        <w:rPr>
          <w:rFonts w:ascii="Arial" w:hAnsi="Arial" w:cs="Arial"/>
        </w:rPr>
        <w:t>https://www.boia.org/blog/accessibility-tips-let-users-control-font-size</w:t>
      </w:r>
    </w:p>
  </w:footnote>
  <w:footnote w:id="6">
    <w:p w14:paraId="32D3CC4D" w14:textId="1245DCC9" w:rsidR="00B00AF1" w:rsidRDefault="00B00AF1">
      <w:pPr>
        <w:pStyle w:val="FootnoteText"/>
        <w:rPr>
          <w:rFonts w:ascii="Arial" w:hAnsi="Arial" w:cs="Arial"/>
          <w:sz w:val="24"/>
          <w:szCs w:val="24"/>
        </w:rPr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2.1. W3C.https://www.w3.org/TR/WCAG21/</w:t>
      </w:r>
    </w:p>
    <w:p w14:paraId="1A2CA77A" w14:textId="77777777" w:rsidR="00006B5F" w:rsidRPr="00006B5F" w:rsidRDefault="00006B5F">
      <w:pPr>
        <w:pStyle w:val="FootnoteText"/>
        <w:rPr>
          <w:sz w:val="24"/>
          <w:szCs w:val="24"/>
        </w:rPr>
      </w:pPr>
    </w:p>
  </w:footnote>
  <w:footnote w:id="7">
    <w:p w14:paraId="233A0C98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University of North Carolina at Greensboro. (n.d.). Design elements. UNC</w:t>
      </w:r>
    </w:p>
    <w:p w14:paraId="063F0553" w14:textId="7CD2603B" w:rsidR="00B00AF1" w:rsidRDefault="00B00AF1" w:rsidP="00B00AF1">
      <w:pPr>
        <w:rPr>
          <w:rFonts w:ascii="Arial" w:hAnsi="Arial" w:cs="Arial"/>
        </w:rPr>
      </w:pPr>
      <w:r w:rsidRPr="00006B5F">
        <w:rPr>
          <w:rFonts w:ascii="Arial" w:hAnsi="Arial" w:cs="Arial"/>
        </w:rPr>
        <w:t>Greensboro.</w:t>
      </w:r>
    </w:p>
    <w:p w14:paraId="2E223999" w14:textId="77777777" w:rsidR="00006B5F" w:rsidRPr="00006B5F" w:rsidRDefault="00006B5F" w:rsidP="00B00AF1">
      <w:pPr>
        <w:rPr>
          <w:rFonts w:ascii="Arial" w:hAnsi="Arial" w:cs="Arial"/>
        </w:rPr>
      </w:pPr>
    </w:p>
  </w:footnote>
  <w:footnote w:id="8">
    <w:p w14:paraId="37D54D31" w14:textId="61F87AD1" w:rsidR="00B00AF1" w:rsidRDefault="00B00AF1">
      <w:pPr>
        <w:pStyle w:val="FootnoteText"/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2.1.</w:t>
      </w:r>
    </w:p>
  </w:footnote>
  <w:footnote w:id="9">
    <w:p w14:paraId="0D773C4B" w14:textId="7765E9EB" w:rsidR="00B00AF1" w:rsidRDefault="00B00AF1">
      <w:pPr>
        <w:pStyle w:val="FootnoteText"/>
        <w:rPr>
          <w:rFonts w:ascii="Arial" w:hAnsi="Arial" w:cs="Arial"/>
          <w:sz w:val="24"/>
          <w:szCs w:val="24"/>
        </w:rPr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2.1.</w:t>
      </w:r>
    </w:p>
    <w:p w14:paraId="52BE4D47" w14:textId="77777777" w:rsidR="00006B5F" w:rsidRPr="00006B5F" w:rsidRDefault="00006B5F">
      <w:pPr>
        <w:pStyle w:val="FootnoteText"/>
        <w:rPr>
          <w:sz w:val="24"/>
          <w:szCs w:val="24"/>
        </w:rPr>
      </w:pPr>
    </w:p>
  </w:footnote>
  <w:footnote w:id="10">
    <w:p w14:paraId="7D28583F" w14:textId="7777777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Bureau of Internet Accessibility. (2023, October 26). Accessibility tips: Let users</w:t>
      </w:r>
    </w:p>
    <w:p w14:paraId="7DA17610" w14:textId="0FCE5D8E" w:rsidR="00B00AF1" w:rsidRDefault="00B00AF1" w:rsidP="00B00AF1">
      <w:pPr>
        <w:pStyle w:val="FootnoteText"/>
        <w:rPr>
          <w:rFonts w:ascii="Arial" w:hAnsi="Arial" w:cs="Arial"/>
          <w:sz w:val="24"/>
          <w:szCs w:val="24"/>
        </w:rPr>
      </w:pPr>
      <w:r w:rsidRPr="00006B5F">
        <w:rPr>
          <w:rFonts w:ascii="Arial" w:hAnsi="Arial" w:cs="Arial"/>
          <w:sz w:val="24"/>
          <w:szCs w:val="24"/>
        </w:rPr>
        <w:t>control font size.</w:t>
      </w:r>
    </w:p>
    <w:p w14:paraId="5776826C" w14:textId="77777777" w:rsidR="00006B5F" w:rsidRPr="00006B5F" w:rsidRDefault="00006B5F" w:rsidP="00B00AF1">
      <w:pPr>
        <w:pStyle w:val="FootnoteText"/>
        <w:rPr>
          <w:sz w:val="24"/>
          <w:szCs w:val="24"/>
        </w:rPr>
      </w:pPr>
    </w:p>
  </w:footnote>
  <w:footnote w:id="11">
    <w:p w14:paraId="6AF91DD6" w14:textId="6B3A4A1B" w:rsidR="00B00AF1" w:rsidRDefault="00B00AF1">
      <w:pPr>
        <w:pStyle w:val="FootnoteText"/>
      </w:pPr>
      <w:r w:rsidRPr="00006B5F">
        <w:rPr>
          <w:rStyle w:val="FootnoteReference"/>
          <w:sz w:val="24"/>
          <w:szCs w:val="24"/>
        </w:rPr>
        <w:footnoteRef/>
      </w:r>
      <w:r w:rsidRPr="00006B5F">
        <w:rPr>
          <w:sz w:val="24"/>
          <w:szCs w:val="24"/>
        </w:rPr>
        <w:t xml:space="preserve"> </w:t>
      </w:r>
      <w:r w:rsidRPr="00006B5F">
        <w:rPr>
          <w:rFonts w:ascii="Arial" w:hAnsi="Arial" w:cs="Arial"/>
          <w:sz w:val="24"/>
          <w:szCs w:val="24"/>
        </w:rPr>
        <w:t>W3C. (2024, December 12). Web Content Accessibility Guidelines (WCAG) 2.1</w:t>
      </w:r>
    </w:p>
  </w:footnote>
  <w:footnote w:id="12">
    <w:p w14:paraId="5149C3D5" w14:textId="161E22A7" w:rsidR="00B00AF1" w:rsidRPr="00006B5F" w:rsidRDefault="00B00AF1" w:rsidP="00B00AF1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proofErr w:type="spellStart"/>
      <w:r w:rsidRPr="00006B5F">
        <w:rPr>
          <w:rFonts w:ascii="Arial" w:hAnsi="Arial" w:cs="Arial"/>
        </w:rPr>
        <w:t>Pixcap</w:t>
      </w:r>
      <w:proofErr w:type="spellEnd"/>
      <w:r w:rsidRPr="00006B5F">
        <w:rPr>
          <w:rFonts w:ascii="Arial" w:hAnsi="Arial" w:cs="Arial"/>
        </w:rPr>
        <w:t xml:space="preserve">. (2024, May 28). The psychology of shapes. </w:t>
      </w:r>
      <w:proofErr w:type="spellStart"/>
      <w:r w:rsidRPr="00006B5F">
        <w:rPr>
          <w:rFonts w:ascii="Arial" w:hAnsi="Arial" w:cs="Arial"/>
        </w:rPr>
        <w:t>Pixcap</w:t>
      </w:r>
      <w:proofErr w:type="spellEnd"/>
      <w:r w:rsidRPr="00006B5F">
        <w:rPr>
          <w:rFonts w:ascii="Arial" w:hAnsi="Arial" w:cs="Arial"/>
        </w:rPr>
        <w:t>. https://pixcap.com/blog/psychology-of-shapes</w:t>
      </w:r>
    </w:p>
    <w:p w14:paraId="2D23B9D3" w14:textId="15EAA5D0" w:rsidR="00B00AF1" w:rsidRPr="00006B5F" w:rsidRDefault="00B00AF1">
      <w:pPr>
        <w:pStyle w:val="FootnoteText"/>
        <w:rPr>
          <w:sz w:val="24"/>
          <w:szCs w:val="24"/>
        </w:rPr>
      </w:pPr>
    </w:p>
  </w:footnote>
  <w:footnote w:id="13">
    <w:p w14:paraId="3AB0AF11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 xml:space="preserve">Kawai C., Zhang Y., Lukács G., Chu W, Zheng C., Gao C., </w:t>
      </w:r>
      <w:proofErr w:type="spellStart"/>
      <w:r w:rsidRPr="00006B5F">
        <w:rPr>
          <w:rFonts w:ascii="Arial" w:hAnsi="Arial" w:cs="Arial"/>
        </w:rPr>
        <w:t>Gozli</w:t>
      </w:r>
      <w:proofErr w:type="spellEnd"/>
      <w:r w:rsidRPr="00006B5F">
        <w:rPr>
          <w:rFonts w:ascii="Arial" w:hAnsi="Arial" w:cs="Arial"/>
        </w:rPr>
        <w:t xml:space="preserve"> D., Wang Y., &amp; Ansorge U. (2022). The good, the bad, and the red: implicit color-valence associations across cultures. </w:t>
      </w:r>
      <w:proofErr w:type="spellStart"/>
      <w:r w:rsidRPr="00006B5F">
        <w:rPr>
          <w:rFonts w:ascii="Arial" w:hAnsi="Arial" w:cs="Arial"/>
        </w:rPr>
        <w:t>PMC.https</w:t>
      </w:r>
      <w:proofErr w:type="spellEnd"/>
      <w:r w:rsidRPr="00006B5F">
        <w:rPr>
          <w:rFonts w:ascii="Arial" w:hAnsi="Arial" w:cs="Arial"/>
        </w:rPr>
        <w:t>://pmc.ncbi.nlm.nih.gov/articles/PMC10017663/</w:t>
      </w:r>
    </w:p>
    <w:p w14:paraId="347BAA02" w14:textId="2738EFA7" w:rsidR="00006B5F" w:rsidRPr="00006B5F" w:rsidRDefault="00006B5F">
      <w:pPr>
        <w:pStyle w:val="FootnoteText"/>
        <w:rPr>
          <w:sz w:val="24"/>
          <w:szCs w:val="24"/>
        </w:rPr>
      </w:pPr>
    </w:p>
  </w:footnote>
  <w:footnote w:id="14">
    <w:p w14:paraId="3FED5C1E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 xml:space="preserve">Cherry, K. (2024, July 15). What is Gestalt psychology?. </w:t>
      </w:r>
      <w:proofErr w:type="spellStart"/>
      <w:r w:rsidRPr="00006B5F">
        <w:rPr>
          <w:rFonts w:ascii="Arial" w:hAnsi="Arial" w:cs="Arial"/>
        </w:rPr>
        <w:t>Verywell</w:t>
      </w:r>
      <w:proofErr w:type="spellEnd"/>
      <w:r w:rsidRPr="00006B5F">
        <w:rPr>
          <w:rFonts w:ascii="Arial" w:hAnsi="Arial" w:cs="Arial"/>
        </w:rPr>
        <w:t xml:space="preserve"> Mind.</w:t>
      </w:r>
    </w:p>
    <w:p w14:paraId="6A71F6B9" w14:textId="0FF3BBD3" w:rsidR="00006B5F" w:rsidRDefault="00006B5F" w:rsidP="00006B5F">
      <w:pPr>
        <w:pStyle w:val="FootnoteText"/>
      </w:pPr>
      <w:r w:rsidRPr="00006B5F">
        <w:rPr>
          <w:rFonts w:ascii="Arial" w:hAnsi="Arial" w:cs="Arial"/>
          <w:sz w:val="24"/>
          <w:szCs w:val="24"/>
        </w:rPr>
        <w:t>https://www.verywellmind.com/what-is-gestalt-psychology-2795808</w:t>
      </w:r>
    </w:p>
  </w:footnote>
  <w:footnote w:id="15">
    <w:p w14:paraId="64F0D428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University of North Carolina at Greensboro. (n.d.). Design elements. UNC</w:t>
      </w:r>
    </w:p>
    <w:p w14:paraId="5891A552" w14:textId="0607DC26" w:rsidR="00006B5F" w:rsidRDefault="00006B5F" w:rsidP="00006B5F">
      <w:pPr>
        <w:pStyle w:val="FootnoteText"/>
      </w:pPr>
      <w:r w:rsidRPr="00006B5F">
        <w:rPr>
          <w:rFonts w:ascii="Arial" w:hAnsi="Arial" w:cs="Arial"/>
          <w:sz w:val="24"/>
          <w:szCs w:val="24"/>
        </w:rPr>
        <w:t>Greensboro.</w:t>
      </w:r>
    </w:p>
  </w:footnote>
  <w:footnote w:id="16">
    <w:p w14:paraId="0FCAA2D5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 xml:space="preserve">Cherry, K. (2024, July 15). What is Gestalt psychology?. </w:t>
      </w:r>
      <w:proofErr w:type="spellStart"/>
      <w:r w:rsidRPr="00006B5F">
        <w:rPr>
          <w:rFonts w:ascii="Arial" w:hAnsi="Arial" w:cs="Arial"/>
        </w:rPr>
        <w:t>Verywell</w:t>
      </w:r>
      <w:proofErr w:type="spellEnd"/>
      <w:r w:rsidRPr="00006B5F">
        <w:rPr>
          <w:rFonts w:ascii="Arial" w:hAnsi="Arial" w:cs="Arial"/>
        </w:rPr>
        <w:t xml:space="preserve"> Mind.</w:t>
      </w:r>
    </w:p>
    <w:p w14:paraId="241FB1B8" w14:textId="6BD5819E" w:rsidR="00006B5F" w:rsidRPr="00006B5F" w:rsidRDefault="00006B5F" w:rsidP="00006B5F">
      <w:pPr>
        <w:pStyle w:val="FootnoteText"/>
        <w:rPr>
          <w:sz w:val="24"/>
          <w:szCs w:val="24"/>
        </w:rPr>
      </w:pPr>
      <w:r w:rsidRPr="00006B5F">
        <w:rPr>
          <w:rFonts w:ascii="Arial" w:hAnsi="Arial" w:cs="Arial"/>
          <w:sz w:val="24"/>
          <w:szCs w:val="24"/>
        </w:rPr>
        <w:t>https://www.verywellmind.com/what-is-gestalt-psychology-2795808</w:t>
      </w:r>
    </w:p>
  </w:footnote>
  <w:footnote w:id="17">
    <w:p w14:paraId="371AC9CB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Style w:val="FootnoteReference"/>
        </w:rPr>
        <w:footnoteRef/>
      </w:r>
      <w:r w:rsidRPr="00006B5F">
        <w:t xml:space="preserve"> </w:t>
      </w:r>
      <w:r w:rsidRPr="00006B5F">
        <w:rPr>
          <w:rFonts w:ascii="Arial" w:hAnsi="Arial" w:cs="Arial"/>
        </w:rPr>
        <w:t>Schoenlein, M. A., Sidibe, M. D., &amp; Schloss, K. B. (2023). Investigation of the</w:t>
      </w:r>
    </w:p>
    <w:p w14:paraId="19BC5454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Fonts w:ascii="Arial" w:hAnsi="Arial" w:cs="Arial"/>
        </w:rPr>
        <w:t>opaque-is-more bias reveals a high chroma-is-more bias for colormap data</w:t>
      </w:r>
    </w:p>
    <w:p w14:paraId="68FBDD59" w14:textId="77777777" w:rsidR="00006B5F" w:rsidRPr="00006B5F" w:rsidRDefault="00006B5F" w:rsidP="00006B5F">
      <w:pPr>
        <w:rPr>
          <w:rFonts w:ascii="Arial" w:hAnsi="Arial" w:cs="Arial"/>
        </w:rPr>
      </w:pPr>
      <w:r w:rsidRPr="00006B5F">
        <w:rPr>
          <w:rFonts w:ascii="Arial" w:hAnsi="Arial" w:cs="Arial"/>
        </w:rPr>
        <w:t>visualizations. Journal of Vision, 23(9), 5439-5439.</w:t>
      </w:r>
    </w:p>
    <w:p w14:paraId="23563A79" w14:textId="2167A070" w:rsidR="00006B5F" w:rsidRDefault="00006B5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2E98"/>
    <w:multiLevelType w:val="hybridMultilevel"/>
    <w:tmpl w:val="88ACD7E6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58F4"/>
    <w:multiLevelType w:val="hybridMultilevel"/>
    <w:tmpl w:val="976EC8F0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51A"/>
    <w:multiLevelType w:val="hybridMultilevel"/>
    <w:tmpl w:val="1DCED6BC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E40BB"/>
    <w:multiLevelType w:val="hybridMultilevel"/>
    <w:tmpl w:val="2E28FDB6"/>
    <w:lvl w:ilvl="0" w:tplc="E09E9C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E2095"/>
    <w:multiLevelType w:val="hybridMultilevel"/>
    <w:tmpl w:val="41F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48689">
    <w:abstractNumId w:val="4"/>
  </w:num>
  <w:num w:numId="2" w16cid:durableId="2013947336">
    <w:abstractNumId w:val="2"/>
  </w:num>
  <w:num w:numId="3" w16cid:durableId="1291596646">
    <w:abstractNumId w:val="0"/>
  </w:num>
  <w:num w:numId="4" w16cid:durableId="1482699846">
    <w:abstractNumId w:val="1"/>
  </w:num>
  <w:num w:numId="5" w16cid:durableId="102794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1"/>
    <w:rsid w:val="00006B5F"/>
    <w:rsid w:val="000118F3"/>
    <w:rsid w:val="00050508"/>
    <w:rsid w:val="00266BA2"/>
    <w:rsid w:val="00353257"/>
    <w:rsid w:val="003859D7"/>
    <w:rsid w:val="00422D6D"/>
    <w:rsid w:val="00492BDB"/>
    <w:rsid w:val="004F7C2D"/>
    <w:rsid w:val="005526E0"/>
    <w:rsid w:val="0057320A"/>
    <w:rsid w:val="005D2942"/>
    <w:rsid w:val="00607E9B"/>
    <w:rsid w:val="00643E06"/>
    <w:rsid w:val="006B2641"/>
    <w:rsid w:val="00801EB4"/>
    <w:rsid w:val="00802CF3"/>
    <w:rsid w:val="008510BF"/>
    <w:rsid w:val="008625C6"/>
    <w:rsid w:val="00873D11"/>
    <w:rsid w:val="009155A3"/>
    <w:rsid w:val="009559F5"/>
    <w:rsid w:val="00A35DCC"/>
    <w:rsid w:val="00A9165C"/>
    <w:rsid w:val="00B00AF1"/>
    <w:rsid w:val="00B21D4D"/>
    <w:rsid w:val="00B972E3"/>
    <w:rsid w:val="00C07B27"/>
    <w:rsid w:val="00C22E10"/>
    <w:rsid w:val="00CC676C"/>
    <w:rsid w:val="00D26EE2"/>
    <w:rsid w:val="00D2798F"/>
    <w:rsid w:val="00DE7736"/>
    <w:rsid w:val="00DF4856"/>
    <w:rsid w:val="00ED7959"/>
    <w:rsid w:val="00F55813"/>
    <w:rsid w:val="106FC0B6"/>
    <w:rsid w:val="2CA77EB2"/>
    <w:rsid w:val="7DE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BFD8"/>
  <w14:defaultImageDpi w14:val="32767"/>
  <w15:chartTrackingRefBased/>
  <w15:docId w15:val="{9664EC03-0650-5F42-BA18-3355FC5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2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2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64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2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641"/>
  </w:style>
  <w:style w:type="character" w:styleId="PageNumber">
    <w:name w:val="page number"/>
    <w:basedOn w:val="DefaultParagraphFont"/>
    <w:uiPriority w:val="99"/>
    <w:semiHidden/>
    <w:unhideWhenUsed/>
    <w:rsid w:val="006B2641"/>
  </w:style>
  <w:style w:type="paragraph" w:styleId="TOCHeading">
    <w:name w:val="TOC Heading"/>
    <w:basedOn w:val="Heading1"/>
    <w:next w:val="Normal"/>
    <w:uiPriority w:val="39"/>
    <w:unhideWhenUsed/>
    <w:qFormat/>
    <w:rsid w:val="006B2641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B2641"/>
    <w:pPr>
      <w:spacing w:before="120"/>
      <w:ind w:left="240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50508"/>
    <w:pPr>
      <w:tabs>
        <w:tab w:val="right" w:pos="8828"/>
      </w:tabs>
      <w:spacing w:before="240" w:after="12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B2641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264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264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64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264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264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2641"/>
    <w:pPr>
      <w:ind w:left="1920"/>
    </w:pPr>
    <w:rPr>
      <w:sz w:val="20"/>
      <w:szCs w:val="20"/>
    </w:rPr>
  </w:style>
  <w:style w:type="paragraph" w:styleId="NoSpacing">
    <w:name w:val="No Spacing"/>
    <w:uiPriority w:val="1"/>
    <w:qFormat/>
    <w:rsid w:val="00492BDB"/>
  </w:style>
  <w:style w:type="character" w:styleId="Hyperlink">
    <w:name w:val="Hyperlink"/>
    <w:basedOn w:val="DefaultParagraphFont"/>
    <w:uiPriority w:val="99"/>
    <w:unhideWhenUsed/>
    <w:rsid w:val="00A35D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5DC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6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6E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26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2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2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canus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vidmathlogic.com/colorblin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20b2b-b1f0-4a87-b489-1786345045b7" xsi:nil="true"/>
    <lcf76f155ced4ddcb4097134ff3c332f xmlns="9a58e21b-04b0-4bf4-9803-ecb515e352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3AEA4E091D6498AA866632934C239" ma:contentTypeVersion="12" ma:contentTypeDescription="Create a new document." ma:contentTypeScope="" ma:versionID="b720947a9737b96360e6c9ec41b43602">
  <xsd:schema xmlns:xsd="http://www.w3.org/2001/XMLSchema" xmlns:xs="http://www.w3.org/2001/XMLSchema" xmlns:p="http://schemas.microsoft.com/office/2006/metadata/properties" xmlns:ns2="9a58e21b-04b0-4bf4-9803-ecb515e35206" xmlns:ns3="fc020b2b-b1f0-4a87-b489-1786345045b7" targetNamespace="http://schemas.microsoft.com/office/2006/metadata/properties" ma:root="true" ma:fieldsID="ccfdc102eb18e3e8adb9f5ad8efb041b" ns2:_="" ns3:_="">
    <xsd:import namespace="9a58e21b-04b0-4bf4-9803-ecb515e35206"/>
    <xsd:import namespace="fc020b2b-b1f0-4a87-b489-178634504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e21b-04b0-4bf4-9803-ecb515e35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20b2b-b1f0-4a87-b489-1786345045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360532-bc16-4fba-b167-6081587ebbd2}" ma:internalName="TaxCatchAll" ma:showField="CatchAllData" ma:web="fc020b2b-b1f0-4a87-b489-178634504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EC414-4852-4626-8826-072D1545A38D}">
  <ds:schemaRefs>
    <ds:schemaRef ds:uri="http://schemas.microsoft.com/office/2006/metadata/properties"/>
    <ds:schemaRef ds:uri="http://schemas.microsoft.com/office/infopath/2007/PartnerControls"/>
    <ds:schemaRef ds:uri="fc020b2b-b1f0-4a87-b489-1786345045b7"/>
    <ds:schemaRef ds:uri="9a58e21b-04b0-4bf4-9803-ecb515e35206"/>
  </ds:schemaRefs>
</ds:datastoreItem>
</file>

<file path=customXml/itemProps2.xml><?xml version="1.0" encoding="utf-8"?>
<ds:datastoreItem xmlns:ds="http://schemas.openxmlformats.org/officeDocument/2006/customXml" ds:itemID="{896DC04B-A532-4D3C-B8EB-3152B17C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A8EAB-8617-45DA-8133-E03CC811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8e21b-04b0-4bf4-9803-ecb515e35206"/>
    <ds:schemaRef ds:uri="fc020b2b-b1f0-4a87-b489-178634504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F2252-A6FD-2540-9F6F-B2D12CD1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1898</Words>
  <Characters>10824</Characters>
  <Application>Microsoft Office Word</Application>
  <DocSecurity>0</DocSecurity>
  <Lines>90</Lines>
  <Paragraphs>25</Paragraphs>
  <ScaleCrop>false</ScaleCrop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Shaylyn Pelikys</dc:creator>
  <cp:keywords/>
  <dc:description/>
  <cp:lastModifiedBy>Sarah Deckert</cp:lastModifiedBy>
  <cp:revision>16</cp:revision>
  <dcterms:created xsi:type="dcterms:W3CDTF">2025-08-27T12:31:00Z</dcterms:created>
  <dcterms:modified xsi:type="dcterms:W3CDTF">2025-10-02T14:14:00Z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0x0101004CC3AEA4E091D6498AA866632934C239</vt:lpwstr>
  </property>
  <property fmtid="{D5CDD505-2E9C-101B-9397-08002B2CF9AE}" pid="3" name="MediaServiceImageTags">
    <vt:lpwstr/>
  </property>
</Properties>
</file>